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224" w:rsidRDefault="00981224" w:rsidP="00981224">
      <w:pPr>
        <w:jc w:val="center"/>
        <w:rPr>
          <w:rFonts w:ascii="宋体" w:hAnsi="宋体"/>
          <w:b/>
          <w:bCs/>
          <w:color w:val="000000"/>
          <w:szCs w:val="21"/>
        </w:rPr>
      </w:pPr>
      <w:r>
        <w:rPr>
          <w:rFonts w:ascii="宋体" w:hAnsi="宋体" w:hint="eastAsia"/>
          <w:b/>
          <w:bCs/>
          <w:color w:val="000000"/>
          <w:szCs w:val="21"/>
        </w:rPr>
        <w:t>澳大利亚阿德莱德大学</w:t>
      </w:r>
      <w:r w:rsidR="00A97A4B">
        <w:rPr>
          <w:rFonts w:ascii="宋体" w:hAnsi="宋体" w:hint="eastAsia"/>
          <w:b/>
          <w:bCs/>
          <w:color w:val="000000"/>
          <w:szCs w:val="21"/>
        </w:rPr>
        <w:t>2024年</w:t>
      </w:r>
      <w:r>
        <w:rPr>
          <w:rFonts w:ascii="宋体" w:hAnsi="宋体" w:hint="eastAsia"/>
          <w:b/>
          <w:bCs/>
          <w:color w:val="000000"/>
          <w:szCs w:val="21"/>
        </w:rPr>
        <w:t>寒假</w:t>
      </w:r>
      <w:r w:rsidR="008D5C1B">
        <w:rPr>
          <w:rFonts w:ascii="宋体" w:hAnsi="宋体" w:hint="eastAsia"/>
          <w:b/>
          <w:bCs/>
          <w:color w:val="000000"/>
          <w:szCs w:val="21"/>
        </w:rPr>
        <w:t>英语和跨文化交流学习</w:t>
      </w:r>
      <w:r w:rsidR="00307DDE">
        <w:rPr>
          <w:rFonts w:ascii="宋体" w:hAnsi="宋体" w:hint="eastAsia"/>
          <w:b/>
          <w:bCs/>
          <w:color w:val="000000"/>
          <w:szCs w:val="21"/>
        </w:rPr>
        <w:t>项目</w:t>
      </w:r>
    </w:p>
    <w:p w:rsidR="00A97A4B" w:rsidRDefault="00A97A4B" w:rsidP="00981224">
      <w:pPr>
        <w:jc w:val="center"/>
        <w:rPr>
          <w:rFonts w:ascii="宋体" w:hAnsi="宋体"/>
          <w:b/>
          <w:bCs/>
          <w:color w:val="000000"/>
          <w:szCs w:val="21"/>
        </w:rPr>
      </w:pPr>
    </w:p>
    <w:p w:rsidR="00B15139" w:rsidRDefault="00B15139" w:rsidP="00A97A4B">
      <w:pPr>
        <w:ind w:firstLineChars="200" w:firstLine="420"/>
      </w:pPr>
      <w:r>
        <w:t>为了给我校学生提供世界一流大学交流与学习的机会，特组织</w:t>
      </w:r>
      <w:r>
        <w:t>202</w:t>
      </w:r>
      <w:r>
        <w:rPr>
          <w:rFonts w:hint="eastAsia"/>
        </w:rPr>
        <w:t>4</w:t>
      </w:r>
      <w:r>
        <w:t>年寒假</w:t>
      </w:r>
      <w:r w:rsidR="00A97A4B">
        <w:t>赴</w:t>
      </w:r>
      <w:r>
        <w:rPr>
          <w:rFonts w:hint="eastAsia"/>
        </w:rPr>
        <w:t>澳大利亚阿德莱德大学英语</w:t>
      </w:r>
      <w:r>
        <w:t>和跨文化交流学习项目。项目期间，同学们将跟</w:t>
      </w:r>
      <w:r>
        <w:rPr>
          <w:rFonts w:hint="eastAsia"/>
        </w:rPr>
        <w:t>阿德莱德</w:t>
      </w:r>
      <w:r>
        <w:t>大学的精英</w:t>
      </w:r>
      <w:r w:rsidR="005469B8">
        <w:t>教学</w:t>
      </w:r>
      <w:r>
        <w:t>团队</w:t>
      </w:r>
      <w:r w:rsidR="005469B8">
        <w:t>学习，</w:t>
      </w:r>
      <w:r>
        <w:t>体验世界一流大学的学习氛围</w:t>
      </w:r>
      <w:r>
        <w:rPr>
          <w:rFonts w:hint="eastAsia"/>
        </w:rPr>
        <w:t>，深入</w:t>
      </w:r>
      <w:r>
        <w:t>体验澳大利亚当地文化</w:t>
      </w:r>
      <w:r>
        <w:rPr>
          <w:rFonts w:hint="eastAsia"/>
        </w:rPr>
        <w:t>，</w:t>
      </w:r>
      <w:r>
        <w:t>培训</w:t>
      </w:r>
      <w:r>
        <w:rPr>
          <w:rFonts w:hint="eastAsia"/>
        </w:rPr>
        <w:t>学生</w:t>
      </w:r>
      <w:r>
        <w:t>的</w:t>
      </w:r>
      <w:r w:rsidR="005B0D0D">
        <w:t>英语技能</w:t>
      </w:r>
      <w:r>
        <w:rPr>
          <w:rFonts w:hint="eastAsia"/>
        </w:rPr>
        <w:t>，并且获得官方证书</w:t>
      </w:r>
      <w:r>
        <w:t>。详情通知如下</w:t>
      </w:r>
      <w:r>
        <w:rPr>
          <w:rFonts w:hint="eastAsia"/>
        </w:rPr>
        <w:t>：</w:t>
      </w:r>
    </w:p>
    <w:p w:rsidR="00010AAB" w:rsidRDefault="00010AAB" w:rsidP="00010AAB">
      <w:pPr>
        <w:pStyle w:val="Default"/>
      </w:pPr>
    </w:p>
    <w:p w:rsidR="00010AAB" w:rsidRDefault="00010AAB" w:rsidP="00010AAB">
      <w:pPr>
        <w:pStyle w:val="Default"/>
        <w:rPr>
          <w:sz w:val="23"/>
          <w:szCs w:val="23"/>
        </w:rPr>
      </w:pPr>
      <w:r>
        <w:t xml:space="preserve"> </w:t>
      </w:r>
      <w:r>
        <w:rPr>
          <w:rFonts w:hint="eastAsia"/>
          <w:sz w:val="23"/>
          <w:szCs w:val="23"/>
        </w:rPr>
        <w:t>项目特点：</w:t>
      </w:r>
      <w:r>
        <w:rPr>
          <w:sz w:val="23"/>
          <w:szCs w:val="23"/>
        </w:rPr>
        <w:t xml:space="preserve"> </w:t>
      </w:r>
    </w:p>
    <w:p w:rsidR="00010AAB" w:rsidRDefault="00010AAB" w:rsidP="00010AAB">
      <w:pPr>
        <w:pStyle w:val="Default"/>
        <w:spacing w:after="15"/>
        <w:rPr>
          <w:rFonts w:hAnsi="Wingdings" w:hint="eastAsia"/>
          <w:sz w:val="23"/>
          <w:szCs w:val="23"/>
        </w:rPr>
      </w:pPr>
      <w:r>
        <w:rPr>
          <w:rFonts w:ascii="Wingdings" w:hAnsi="Wingdings" w:cs="Wingdings"/>
          <w:sz w:val="23"/>
          <w:szCs w:val="23"/>
        </w:rPr>
        <w:t></w:t>
      </w:r>
      <w:r>
        <w:rPr>
          <w:rFonts w:ascii="Wingdings" w:hAnsi="Wingdings" w:cs="Wingdings"/>
          <w:sz w:val="23"/>
          <w:szCs w:val="23"/>
        </w:rPr>
        <w:t></w:t>
      </w:r>
      <w:r>
        <w:rPr>
          <w:rFonts w:hAnsi="Wingdings" w:hint="eastAsia"/>
          <w:sz w:val="23"/>
          <w:szCs w:val="23"/>
        </w:rPr>
        <w:t xml:space="preserve">海外大学直接录取 </w:t>
      </w:r>
    </w:p>
    <w:p w:rsidR="009E239F" w:rsidRPr="009E239F" w:rsidRDefault="009E239F" w:rsidP="00FB1EE4">
      <w:pPr>
        <w:pStyle w:val="Default"/>
        <w:numPr>
          <w:ilvl w:val="0"/>
          <w:numId w:val="3"/>
        </w:numPr>
        <w:spacing w:after="15"/>
        <w:rPr>
          <w:rFonts w:hAnsi="Wingdings" w:hint="eastAsia"/>
          <w:sz w:val="23"/>
          <w:szCs w:val="23"/>
        </w:rPr>
      </w:pPr>
      <w:r w:rsidRPr="009E239F">
        <w:rPr>
          <w:rFonts w:hAnsi="Wingdings" w:hint="eastAsia"/>
          <w:sz w:val="23"/>
          <w:szCs w:val="23"/>
        </w:rPr>
        <w:t>寄宿家庭，原汁原味体验，全球能提供寄宿家庭的项目很珍贵</w:t>
      </w:r>
    </w:p>
    <w:p w:rsidR="00FB1EE4" w:rsidRDefault="00FB1EE4" w:rsidP="00FB1EE4">
      <w:pPr>
        <w:pStyle w:val="Default"/>
        <w:numPr>
          <w:ilvl w:val="0"/>
          <w:numId w:val="3"/>
        </w:numPr>
        <w:spacing w:after="15"/>
        <w:rPr>
          <w:rFonts w:hAnsi="Wingdings" w:hint="eastAsia"/>
          <w:sz w:val="23"/>
          <w:szCs w:val="23"/>
        </w:rPr>
      </w:pPr>
      <w:r>
        <w:rPr>
          <w:rFonts w:hAnsi="Wingdings" w:hint="eastAsia"/>
          <w:sz w:val="23"/>
          <w:szCs w:val="23"/>
        </w:rPr>
        <w:t>项目参与热度高，往届众多同学参加，且极度好评项目</w:t>
      </w:r>
    </w:p>
    <w:p w:rsidR="00010AAB" w:rsidRDefault="00010AAB" w:rsidP="00010AAB">
      <w:pPr>
        <w:pStyle w:val="Default"/>
        <w:spacing w:after="15"/>
        <w:rPr>
          <w:rFonts w:hAnsi="Wingdings" w:hint="eastAsia"/>
          <w:sz w:val="23"/>
          <w:szCs w:val="23"/>
        </w:rPr>
      </w:pPr>
      <w:r>
        <w:rPr>
          <w:rFonts w:ascii="Wingdings" w:hAnsi="Wingdings" w:cs="Wingdings"/>
          <w:sz w:val="23"/>
          <w:szCs w:val="23"/>
        </w:rPr>
        <w:t></w:t>
      </w:r>
      <w:r>
        <w:rPr>
          <w:rFonts w:ascii="Wingdings" w:hAnsi="Wingdings" w:cs="Wingdings"/>
          <w:sz w:val="23"/>
          <w:szCs w:val="23"/>
        </w:rPr>
        <w:t></w:t>
      </w:r>
      <w:r>
        <w:rPr>
          <w:rFonts w:hAnsi="Wingdings" w:hint="eastAsia"/>
          <w:sz w:val="23"/>
          <w:szCs w:val="23"/>
        </w:rPr>
        <w:t>全程都有老师领队，同学</w:t>
      </w:r>
      <w:r w:rsidR="005469B8">
        <w:rPr>
          <w:rFonts w:hAnsi="Wingdings" w:hint="eastAsia"/>
          <w:sz w:val="23"/>
          <w:szCs w:val="23"/>
        </w:rPr>
        <w:t>们</w:t>
      </w:r>
      <w:r>
        <w:rPr>
          <w:rFonts w:hAnsi="Wingdings" w:hint="eastAsia"/>
          <w:sz w:val="23"/>
          <w:szCs w:val="23"/>
        </w:rPr>
        <w:t>只需要集中精力体验和学习</w:t>
      </w:r>
    </w:p>
    <w:p w:rsidR="00010AAB" w:rsidRDefault="00010AAB" w:rsidP="00010AAB">
      <w:pPr>
        <w:pStyle w:val="Default"/>
        <w:spacing w:after="15"/>
        <w:rPr>
          <w:rFonts w:hAnsi="Wingdings" w:hint="eastAsia"/>
          <w:sz w:val="23"/>
          <w:szCs w:val="23"/>
        </w:rPr>
      </w:pPr>
      <w:r>
        <w:rPr>
          <w:rFonts w:ascii="Wingdings" w:hAnsi="Wingdings" w:cs="Wingdings"/>
          <w:sz w:val="23"/>
          <w:szCs w:val="23"/>
        </w:rPr>
        <w:t></w:t>
      </w:r>
      <w:r>
        <w:rPr>
          <w:rFonts w:ascii="Wingdings" w:hAnsi="Wingdings" w:cs="Wingdings"/>
          <w:sz w:val="23"/>
          <w:szCs w:val="23"/>
        </w:rPr>
        <w:t></w:t>
      </w:r>
      <w:r>
        <w:rPr>
          <w:rFonts w:hAnsi="Wingdings" w:hint="eastAsia"/>
          <w:sz w:val="23"/>
          <w:szCs w:val="23"/>
        </w:rPr>
        <w:t xml:space="preserve">项目适合去海外顶尖院校学习语言和体验文化的学生申请 </w:t>
      </w:r>
    </w:p>
    <w:p w:rsidR="00010AAB" w:rsidRDefault="00010AAB" w:rsidP="00010AAB">
      <w:pPr>
        <w:pStyle w:val="Default"/>
        <w:spacing w:after="15"/>
        <w:rPr>
          <w:rFonts w:hAnsi="Wingdings" w:hint="eastAsia"/>
          <w:sz w:val="23"/>
          <w:szCs w:val="23"/>
        </w:rPr>
      </w:pPr>
      <w:r>
        <w:rPr>
          <w:rFonts w:ascii="Wingdings" w:hAnsi="Wingdings" w:cs="Wingdings"/>
          <w:sz w:val="23"/>
          <w:szCs w:val="23"/>
        </w:rPr>
        <w:t></w:t>
      </w:r>
      <w:r>
        <w:rPr>
          <w:rFonts w:ascii="Wingdings" w:hAnsi="Wingdings" w:cs="Wingdings"/>
          <w:sz w:val="23"/>
          <w:szCs w:val="23"/>
        </w:rPr>
        <w:t></w:t>
      </w:r>
      <w:r>
        <w:rPr>
          <w:rFonts w:hAnsi="Wingdings" w:hint="eastAsia"/>
          <w:sz w:val="23"/>
          <w:szCs w:val="23"/>
        </w:rPr>
        <w:t xml:space="preserve">性价比超高，少量花费就能体验名校学习 </w:t>
      </w:r>
    </w:p>
    <w:p w:rsidR="005469B8" w:rsidRDefault="00010AAB" w:rsidP="00010AAB">
      <w:pPr>
        <w:pStyle w:val="Default"/>
        <w:rPr>
          <w:rFonts w:hAnsi="Wingdings" w:hint="eastAsia"/>
          <w:sz w:val="23"/>
          <w:szCs w:val="23"/>
        </w:rPr>
      </w:pPr>
      <w:r>
        <w:rPr>
          <w:rFonts w:ascii="Wingdings" w:hAnsi="Wingdings" w:cs="Wingdings"/>
          <w:sz w:val="23"/>
          <w:szCs w:val="23"/>
        </w:rPr>
        <w:t></w:t>
      </w:r>
      <w:r>
        <w:rPr>
          <w:rFonts w:ascii="Wingdings" w:hAnsi="Wingdings" w:cs="Wingdings"/>
          <w:sz w:val="23"/>
          <w:szCs w:val="23"/>
        </w:rPr>
        <w:t></w:t>
      </w:r>
      <w:r>
        <w:rPr>
          <w:rFonts w:hAnsi="Wingdings" w:hint="eastAsia"/>
          <w:sz w:val="23"/>
          <w:szCs w:val="23"/>
        </w:rPr>
        <w:t xml:space="preserve">项目安全，大团组织一同去海外学习，阿德莱德是全球安全城市之一 </w:t>
      </w:r>
    </w:p>
    <w:p w:rsidR="00010AAB" w:rsidRDefault="00010AAB" w:rsidP="00010AAB">
      <w:pPr>
        <w:rPr>
          <w:rFonts w:ascii="宋体" w:hAnsi="Wingdings" w:cs="宋体" w:hint="eastAsia"/>
          <w:color w:val="000000"/>
          <w:kern w:val="0"/>
          <w:sz w:val="23"/>
          <w:szCs w:val="23"/>
        </w:rPr>
      </w:pPr>
    </w:p>
    <w:p w:rsidR="005B0C16" w:rsidRDefault="00010AAB" w:rsidP="00BA24A6">
      <w:pPr>
        <w:jc w:val="center"/>
        <w:rPr>
          <w:rFonts w:hAnsi="Wingdings" w:hint="eastAsia"/>
          <w:color w:val="FF0000"/>
          <w:sz w:val="23"/>
          <w:szCs w:val="23"/>
        </w:rPr>
      </w:pPr>
      <w:r>
        <w:rPr>
          <w:rFonts w:hAnsi="Wingdings" w:hint="eastAsia"/>
          <w:color w:val="FF0000"/>
          <w:sz w:val="23"/>
          <w:szCs w:val="23"/>
        </w:rPr>
        <w:t>重要提醒：护照办理！参加学生众多，整个团队</w:t>
      </w:r>
      <w:r>
        <w:rPr>
          <w:rFonts w:ascii="宋体g猀.萀" w:eastAsia="宋体g猀.萀" w:hAnsi="Wingdings" w:cs="宋体g猀.萀" w:hint="eastAsia"/>
          <w:color w:val="FF0000"/>
          <w:sz w:val="23"/>
          <w:szCs w:val="23"/>
        </w:rPr>
        <w:t>11</w:t>
      </w:r>
      <w:r>
        <w:rPr>
          <w:rFonts w:hAnsi="Wingdings" w:hint="eastAsia"/>
          <w:color w:val="FF0000"/>
          <w:sz w:val="23"/>
          <w:szCs w:val="23"/>
        </w:rPr>
        <w:t>月中旬就开始签证。</w:t>
      </w:r>
    </w:p>
    <w:p w:rsidR="00B15139" w:rsidRPr="00B15139" w:rsidRDefault="00B15139" w:rsidP="00A97A4B">
      <w:pPr>
        <w:rPr>
          <w:rFonts w:ascii="宋体" w:hAnsi="宋体"/>
          <w:b/>
          <w:bCs/>
          <w:color w:val="000000"/>
          <w:szCs w:val="21"/>
        </w:rPr>
      </w:pPr>
    </w:p>
    <w:p w:rsidR="00903096" w:rsidRDefault="00903096" w:rsidP="00367051">
      <w:pPr>
        <w:rPr>
          <w:rFonts w:ascii="宋体" w:hAnsi="宋体"/>
          <w:b/>
          <w:bCs/>
          <w:color w:val="000000"/>
          <w:szCs w:val="21"/>
        </w:rPr>
      </w:pPr>
      <w:r>
        <w:rPr>
          <w:rFonts w:ascii="宋体" w:hAnsi="宋体" w:hint="eastAsia"/>
          <w:b/>
          <w:bCs/>
          <w:color w:val="000000"/>
          <w:szCs w:val="21"/>
        </w:rPr>
        <w:t>一、学校介绍</w:t>
      </w:r>
    </w:p>
    <w:p w:rsidR="00367051" w:rsidRDefault="00981224" w:rsidP="00367051">
      <w:pPr>
        <w:rPr>
          <w:rFonts w:ascii="宋体" w:hAnsi="宋体"/>
          <w:bCs/>
          <w:color w:val="000000"/>
          <w:szCs w:val="21"/>
        </w:rPr>
      </w:pPr>
      <w:r w:rsidRPr="00844DB7">
        <w:rPr>
          <w:rFonts w:ascii="宋体" w:hAnsi="宋体" w:hint="eastAsia"/>
          <w:b/>
          <w:bCs/>
          <w:color w:val="000000"/>
          <w:szCs w:val="21"/>
        </w:rPr>
        <w:t>阿德莱德大学:</w:t>
      </w:r>
      <w:r w:rsidR="00903096" w:rsidRPr="00844DB7">
        <w:rPr>
          <w:rFonts w:ascii="宋体" w:hAnsi="宋体"/>
          <w:bCs/>
          <w:color w:val="000000"/>
          <w:szCs w:val="21"/>
        </w:rPr>
        <w:t xml:space="preserve"> </w:t>
      </w:r>
      <w:r w:rsidRPr="00844DB7">
        <w:rPr>
          <w:rFonts w:ascii="宋体" w:hAnsi="宋体"/>
          <w:bCs/>
          <w:color w:val="000000"/>
          <w:szCs w:val="21"/>
        </w:rPr>
        <w:t>The University of Adelaide简称阿大，坐落于澳大利</w:t>
      </w:r>
      <w:r w:rsidR="00A97A4B">
        <w:rPr>
          <w:rFonts w:ascii="宋体" w:hAnsi="宋体"/>
          <w:bCs/>
          <w:color w:val="000000"/>
          <w:szCs w:val="21"/>
        </w:rPr>
        <w:t>亚南澳首府阿德莱德，是一所世界级顶尖综合性高等学府，是澳大利亚八大名</w:t>
      </w:r>
      <w:r w:rsidRPr="00844DB7">
        <w:rPr>
          <w:rFonts w:ascii="宋体" w:hAnsi="宋体"/>
          <w:bCs/>
          <w:color w:val="000000"/>
          <w:szCs w:val="21"/>
        </w:rPr>
        <w:t>校联盟、英联邦大学协会成员和21世纪学术联盟等高校集团成员。</w:t>
      </w:r>
      <w:r w:rsidR="00367051" w:rsidRPr="00367051">
        <w:rPr>
          <w:rFonts w:ascii="宋体" w:hAnsi="宋体" w:hint="eastAsia"/>
          <w:bCs/>
          <w:color w:val="000000"/>
          <w:szCs w:val="21"/>
        </w:rPr>
        <w:t>阿德莱德大学成立于1874</w:t>
      </w:r>
      <w:r w:rsidR="00367051">
        <w:rPr>
          <w:rFonts w:ascii="宋体" w:hAnsi="宋体" w:hint="eastAsia"/>
          <w:bCs/>
          <w:color w:val="000000"/>
          <w:szCs w:val="21"/>
        </w:rPr>
        <w:t>年，是澳大利亚第三古老的大学。阿德莱德大学因在广泛的领域开展世界领先的研究而享有国际声誉，</w:t>
      </w:r>
      <w:r w:rsidR="00367051" w:rsidRPr="00367051">
        <w:rPr>
          <w:rFonts w:ascii="宋体" w:hAnsi="宋体" w:hint="eastAsia"/>
          <w:bCs/>
          <w:color w:val="000000"/>
          <w:szCs w:val="21"/>
        </w:rPr>
        <w:t>一直位居世界前1%，与五位诺贝尔奖获得者有联系，并培养了110位罗兹学者及并培养了110名罗兹学者和104</w:t>
      </w:r>
      <w:r w:rsidR="00367051">
        <w:rPr>
          <w:rFonts w:ascii="宋体" w:hAnsi="宋体" w:hint="eastAsia"/>
          <w:bCs/>
          <w:color w:val="000000"/>
          <w:szCs w:val="21"/>
        </w:rPr>
        <w:t>名富布赖特学者。</w:t>
      </w:r>
      <w:r w:rsidR="00367051" w:rsidRPr="00367051">
        <w:rPr>
          <w:rFonts w:ascii="宋体" w:hAnsi="宋体" w:hint="eastAsia"/>
          <w:bCs/>
          <w:color w:val="000000"/>
          <w:szCs w:val="21"/>
        </w:rPr>
        <w:t>是是澳大利亚八大研究密集型大学中的一员。</w:t>
      </w:r>
    </w:p>
    <w:p w:rsidR="00903096" w:rsidRDefault="00903096" w:rsidP="00367051">
      <w:pPr>
        <w:rPr>
          <w:rFonts w:ascii="宋体" w:hAnsi="宋体"/>
          <w:bCs/>
          <w:color w:val="000000"/>
          <w:szCs w:val="21"/>
        </w:rPr>
      </w:pPr>
    </w:p>
    <w:p w:rsidR="00B668EC" w:rsidRPr="00B668EC" w:rsidRDefault="00903096" w:rsidP="00B668EC">
      <w:pPr>
        <w:rPr>
          <w:rFonts w:ascii="宋体" w:hAnsi="宋体"/>
          <w:b/>
          <w:bCs/>
          <w:color w:val="000000"/>
          <w:szCs w:val="21"/>
        </w:rPr>
      </w:pPr>
      <w:r w:rsidRPr="00903096">
        <w:rPr>
          <w:rFonts w:ascii="宋体" w:hAnsi="宋体" w:hint="eastAsia"/>
          <w:b/>
          <w:bCs/>
          <w:color w:val="000000"/>
          <w:szCs w:val="21"/>
        </w:rPr>
        <w:t>二、项目优势</w:t>
      </w:r>
    </w:p>
    <w:p w:rsidR="00B668EC" w:rsidRPr="00B668EC" w:rsidRDefault="00B668EC" w:rsidP="00B668EC">
      <w:pPr>
        <w:pStyle w:val="a5"/>
        <w:numPr>
          <w:ilvl w:val="0"/>
          <w:numId w:val="1"/>
        </w:numPr>
        <w:ind w:firstLineChars="0"/>
      </w:pPr>
      <w:r>
        <w:t xml:space="preserve"> </w:t>
      </w:r>
      <w:r>
        <w:rPr>
          <w:rFonts w:hint="eastAsia"/>
          <w:sz w:val="23"/>
          <w:szCs w:val="23"/>
        </w:rPr>
        <w:t>世界顶尖大学：澳洲八大名校之一的阿德莱德大学，是澳洲最古老的大学</w:t>
      </w:r>
      <w:r w:rsidR="001C3BB2">
        <w:rPr>
          <w:rFonts w:hint="eastAsia"/>
          <w:sz w:val="23"/>
          <w:szCs w:val="23"/>
        </w:rPr>
        <w:t>；</w:t>
      </w:r>
    </w:p>
    <w:p w:rsidR="00B668EC" w:rsidRDefault="00B668EC" w:rsidP="00B668EC">
      <w:pPr>
        <w:pStyle w:val="a5"/>
        <w:numPr>
          <w:ilvl w:val="0"/>
          <w:numId w:val="1"/>
        </w:numPr>
        <w:ind w:firstLineChars="0"/>
      </w:pPr>
      <w:r>
        <w:rPr>
          <w:rFonts w:hint="eastAsia"/>
          <w:sz w:val="23"/>
          <w:szCs w:val="23"/>
        </w:rPr>
        <w:t>快速提高语言能力：两周的英语学习，每周</w:t>
      </w:r>
      <w:r>
        <w:rPr>
          <w:sz w:val="23"/>
          <w:szCs w:val="23"/>
        </w:rPr>
        <w:t>20</w:t>
      </w:r>
      <w:r>
        <w:rPr>
          <w:rFonts w:hint="eastAsia"/>
          <w:sz w:val="23"/>
          <w:szCs w:val="23"/>
        </w:rPr>
        <w:t>小时课堂学习（周一至周五，上午或者下午），快速提高英语交流，以及英语学习方法，包括听说读写；</w:t>
      </w:r>
    </w:p>
    <w:p w:rsidR="005469B8" w:rsidRDefault="00903096" w:rsidP="00B668EC">
      <w:pPr>
        <w:pStyle w:val="a5"/>
        <w:numPr>
          <w:ilvl w:val="0"/>
          <w:numId w:val="1"/>
        </w:numPr>
        <w:ind w:firstLineChars="0"/>
      </w:pPr>
      <w:r>
        <w:rPr>
          <w:rFonts w:hint="eastAsia"/>
        </w:rPr>
        <w:t>超高性价比</w:t>
      </w:r>
      <w:r w:rsidR="005B0D0D">
        <w:rPr>
          <w:rFonts w:hint="eastAsia"/>
        </w:rPr>
        <w:t>：项目共</w:t>
      </w:r>
      <w:r w:rsidR="005B0D0D">
        <w:rPr>
          <w:rFonts w:hint="eastAsia"/>
        </w:rPr>
        <w:t>2</w:t>
      </w:r>
      <w:r w:rsidR="005B0D0D">
        <w:rPr>
          <w:rFonts w:hint="eastAsia"/>
        </w:rPr>
        <w:t>周，最低投入获得最大产出，全方位体验纯英语学习环境和</w:t>
      </w:r>
      <w:r w:rsidR="00A97A4B">
        <w:rPr>
          <w:rFonts w:hint="eastAsia"/>
        </w:rPr>
        <w:t>南半球澳洲</w:t>
      </w:r>
      <w:r w:rsidR="005B0D0D">
        <w:rPr>
          <w:rFonts w:hint="eastAsia"/>
        </w:rPr>
        <w:t>文化体验</w:t>
      </w:r>
      <w:r w:rsidR="005469B8">
        <w:rPr>
          <w:rFonts w:hint="eastAsia"/>
        </w:rPr>
        <w:t>；</w:t>
      </w:r>
    </w:p>
    <w:p w:rsidR="00131A47" w:rsidRDefault="00131A47" w:rsidP="00B668EC">
      <w:pPr>
        <w:pStyle w:val="a5"/>
        <w:numPr>
          <w:ilvl w:val="0"/>
          <w:numId w:val="1"/>
        </w:numPr>
        <w:ind w:firstLineChars="0"/>
      </w:pPr>
      <w:r>
        <w:rPr>
          <w:rFonts w:hint="eastAsia"/>
        </w:rPr>
        <w:t>全新学习方式：</w:t>
      </w:r>
      <w:r w:rsidR="00B668EC">
        <w:rPr>
          <w:rFonts w:hint="eastAsia"/>
        </w:rPr>
        <w:t>通过小班授课，采用激发、交流和实践的理论覆盖课程和户外</w:t>
      </w:r>
      <w:r w:rsidR="00B668EC" w:rsidRPr="00B668EC">
        <w:rPr>
          <w:rFonts w:hint="eastAsia"/>
          <w:sz w:val="23"/>
          <w:szCs w:val="23"/>
        </w:rPr>
        <w:t>的教学结合方式；</w:t>
      </w:r>
      <w:r>
        <w:rPr>
          <w:rFonts w:hint="eastAsia"/>
        </w:rPr>
        <w:t>以交互式、情景式地英语学习方式，突破自身外语学习困境，让学生一边学习，一边学习演练和参与</w:t>
      </w:r>
      <w:r w:rsidR="005469B8">
        <w:rPr>
          <w:rFonts w:hint="eastAsia"/>
        </w:rPr>
        <w:t>；</w:t>
      </w:r>
    </w:p>
    <w:p w:rsidR="00903096" w:rsidRDefault="00A97A4B" w:rsidP="005B0D0D">
      <w:pPr>
        <w:pStyle w:val="a5"/>
        <w:numPr>
          <w:ilvl w:val="0"/>
          <w:numId w:val="1"/>
        </w:numPr>
        <w:ind w:firstLineChars="0"/>
      </w:pPr>
      <w:r>
        <w:rPr>
          <w:rFonts w:hint="eastAsia"/>
        </w:rPr>
        <w:t>深入体验</w:t>
      </w:r>
      <w:r w:rsidR="005B0D0D">
        <w:rPr>
          <w:rFonts w:hint="eastAsia"/>
        </w:rPr>
        <w:t>寄宿家庭：</w:t>
      </w:r>
      <w:r w:rsidR="00B668EC">
        <w:t>深入当地文化，由校方安排与澳大利亚寄宿家庭同住，真真实</w:t>
      </w:r>
      <w:proofErr w:type="gramStart"/>
      <w:r w:rsidR="00B668EC">
        <w:t>实感受</w:t>
      </w:r>
      <w:proofErr w:type="gramEnd"/>
      <w:r w:rsidR="00B668EC">
        <w:t>寄宿家庭的魅力，成为家庭一分子。</w:t>
      </w:r>
      <w:r w:rsidR="005B0D0D">
        <w:rPr>
          <w:rFonts w:hint="eastAsia"/>
        </w:rPr>
        <w:t>学生将和一个澳大利亚家庭共同生活，亲身体验澳大利亚的家庭生活。寄宿家庭是绝佳方式，学生通过这种</w:t>
      </w:r>
      <w:r w:rsidR="005469B8">
        <w:rPr>
          <w:rFonts w:hint="eastAsia"/>
        </w:rPr>
        <w:t>方式来提高英语水平，增强自信，了解澳大利亚文化，并在一个友好的</w:t>
      </w:r>
      <w:r w:rsidR="005B0D0D">
        <w:rPr>
          <w:rFonts w:hint="eastAsia"/>
        </w:rPr>
        <w:t>环境中认识新朋友。</w:t>
      </w:r>
      <w:r w:rsidR="00903096">
        <w:rPr>
          <w:rFonts w:hint="eastAsia"/>
        </w:rPr>
        <w:t>通过寄宿家庭，短时间内迅速提高英语技能，深入了解澳大利亚英语国家文化</w:t>
      </w:r>
      <w:r w:rsidR="005469B8">
        <w:rPr>
          <w:rFonts w:hint="eastAsia"/>
        </w:rPr>
        <w:t>；</w:t>
      </w:r>
    </w:p>
    <w:p w:rsidR="00B668EC" w:rsidRDefault="00B668EC" w:rsidP="005B0D0D">
      <w:pPr>
        <w:pStyle w:val="a5"/>
        <w:numPr>
          <w:ilvl w:val="0"/>
          <w:numId w:val="1"/>
        </w:numPr>
        <w:ind w:firstLineChars="0"/>
      </w:pPr>
      <w:r>
        <w:rPr>
          <w:rFonts w:hint="eastAsia"/>
          <w:sz w:val="23"/>
          <w:szCs w:val="23"/>
        </w:rPr>
        <w:t>结业证明：评估方式为正规测试或者口语报告，并且颁发项目证书；</w:t>
      </w:r>
    </w:p>
    <w:p w:rsidR="00903096" w:rsidRDefault="00131A47" w:rsidP="00903096">
      <w:pPr>
        <w:pStyle w:val="a5"/>
        <w:numPr>
          <w:ilvl w:val="0"/>
          <w:numId w:val="1"/>
        </w:numPr>
        <w:ind w:firstLineChars="0"/>
      </w:pPr>
      <w:r>
        <w:rPr>
          <w:rFonts w:hint="eastAsia"/>
        </w:rPr>
        <w:t>文化活动：</w:t>
      </w:r>
      <w:r w:rsidR="00903096">
        <w:rPr>
          <w:rFonts w:hint="eastAsia"/>
        </w:rPr>
        <w:t>参观著名的野生动物园，亲身体会与野生动物亲密接触的机会</w:t>
      </w:r>
      <w:r w:rsidR="00241A5F">
        <w:rPr>
          <w:rFonts w:hint="eastAsia"/>
        </w:rPr>
        <w:t>。此外学生还可利用闲暇时光，探索整座城市的魅力</w:t>
      </w:r>
      <w:r w:rsidR="005469B8">
        <w:rPr>
          <w:rFonts w:hint="eastAsia"/>
        </w:rPr>
        <w:t>（以校方具体安排为准）；</w:t>
      </w:r>
    </w:p>
    <w:p w:rsidR="00B668EC" w:rsidRPr="00B668EC" w:rsidRDefault="00B668EC" w:rsidP="00903096">
      <w:pPr>
        <w:pStyle w:val="a5"/>
        <w:numPr>
          <w:ilvl w:val="0"/>
          <w:numId w:val="1"/>
        </w:numPr>
        <w:ind w:firstLineChars="0"/>
      </w:pPr>
      <w:r>
        <w:rPr>
          <w:rFonts w:hint="eastAsia"/>
          <w:sz w:val="23"/>
          <w:szCs w:val="23"/>
        </w:rPr>
        <w:t>高质量的支持服务：包括寄宿家庭机场接送、安排欢迎宴会以及学习结束后结业</w:t>
      </w:r>
      <w:r>
        <w:rPr>
          <w:rFonts w:hint="eastAsia"/>
          <w:sz w:val="23"/>
          <w:szCs w:val="23"/>
        </w:rPr>
        <w:lastRenderedPageBreak/>
        <w:t>仪式；</w:t>
      </w:r>
    </w:p>
    <w:p w:rsidR="00B668EC" w:rsidRPr="00B668EC" w:rsidRDefault="00B668EC" w:rsidP="00903096">
      <w:pPr>
        <w:pStyle w:val="a5"/>
        <w:numPr>
          <w:ilvl w:val="0"/>
          <w:numId w:val="1"/>
        </w:numPr>
        <w:ind w:firstLineChars="0"/>
      </w:pPr>
      <w:r>
        <w:rPr>
          <w:rFonts w:hint="eastAsia"/>
          <w:sz w:val="23"/>
          <w:szCs w:val="23"/>
        </w:rPr>
        <w:t>有机会个人体验南澳风情：当地的动植物都是在北半球不存在的，同时体验北半球冬天，澳洲夏天同时带来的对比和冲击（体验时差和季节差之美）</w:t>
      </w:r>
      <w:r w:rsidR="005469B8">
        <w:rPr>
          <w:rFonts w:hint="eastAsia"/>
          <w:sz w:val="23"/>
          <w:szCs w:val="23"/>
        </w:rPr>
        <w:t>；</w:t>
      </w:r>
    </w:p>
    <w:p w:rsidR="00B668EC" w:rsidRPr="00B668EC" w:rsidRDefault="00B668EC" w:rsidP="00903096">
      <w:pPr>
        <w:pStyle w:val="a5"/>
        <w:numPr>
          <w:ilvl w:val="0"/>
          <w:numId w:val="1"/>
        </w:numPr>
        <w:ind w:firstLineChars="0"/>
      </w:pPr>
      <w:r>
        <w:rPr>
          <w:rFonts w:hint="eastAsia"/>
          <w:sz w:val="23"/>
          <w:szCs w:val="23"/>
        </w:rPr>
        <w:t>增强签证良好记录：本来澳大利亚签证申请难度高，通过学校项目申请通过率比率高。为后续海外学习签证创造良好的发达国家签证记录</w:t>
      </w:r>
      <w:r w:rsidR="005469B8">
        <w:rPr>
          <w:rFonts w:hint="eastAsia"/>
          <w:sz w:val="23"/>
          <w:szCs w:val="23"/>
        </w:rPr>
        <w:t>；</w:t>
      </w:r>
    </w:p>
    <w:p w:rsidR="00B668EC" w:rsidRDefault="00B668EC" w:rsidP="00903096">
      <w:pPr>
        <w:pStyle w:val="a5"/>
        <w:numPr>
          <w:ilvl w:val="0"/>
          <w:numId w:val="1"/>
        </w:numPr>
        <w:ind w:firstLineChars="0"/>
      </w:pPr>
      <w:r>
        <w:rPr>
          <w:rFonts w:hint="eastAsia"/>
          <w:sz w:val="23"/>
          <w:szCs w:val="23"/>
        </w:rPr>
        <w:t>培养个人独立的生存能力：为后续在海外深造学习和生活打下基础，提前了解海外的生活。独立处理学习、交流、成长等问题</w:t>
      </w:r>
      <w:r w:rsidR="005469B8">
        <w:rPr>
          <w:rFonts w:hint="eastAsia"/>
          <w:sz w:val="23"/>
          <w:szCs w:val="23"/>
        </w:rPr>
        <w:t>；</w:t>
      </w:r>
    </w:p>
    <w:p w:rsidR="005B0D0D" w:rsidRDefault="00102CD8" w:rsidP="005B0D0D">
      <w:pPr>
        <w:pStyle w:val="a5"/>
        <w:numPr>
          <w:ilvl w:val="0"/>
          <w:numId w:val="1"/>
        </w:numPr>
        <w:ind w:firstLineChars="0"/>
      </w:pPr>
      <w:r w:rsidRPr="00102CD8">
        <w:rPr>
          <w:b/>
          <w:bCs/>
        </w:rPr>
        <w:t>项目管理：</w:t>
      </w:r>
      <w:r w:rsidRPr="00102CD8">
        <w:t>项目将</w:t>
      </w:r>
      <w:proofErr w:type="gramStart"/>
      <w:r w:rsidRPr="00102CD8">
        <w:t>由丰富</w:t>
      </w:r>
      <w:proofErr w:type="gramEnd"/>
      <w:r w:rsidRPr="00102CD8">
        <w:t>经验的领队全程陪同大家，对学生全方位的管理和陪伴。项目组在出发前将为每位学员</w:t>
      </w:r>
      <w:r>
        <w:t>做行前指导，且在海外期间处理各项事项</w:t>
      </w:r>
      <w:r w:rsidRPr="00102CD8">
        <w:t>。</w:t>
      </w:r>
    </w:p>
    <w:p w:rsidR="00102CD8" w:rsidRDefault="00102CD8" w:rsidP="00102CD8">
      <w:pPr>
        <w:pStyle w:val="a5"/>
        <w:ind w:left="360" w:firstLineChars="0" w:firstLine="0"/>
      </w:pPr>
    </w:p>
    <w:p w:rsidR="00903096" w:rsidRDefault="00081600" w:rsidP="00367051">
      <w:pPr>
        <w:rPr>
          <w:rFonts w:ascii="宋体" w:hAnsi="宋体"/>
          <w:b/>
          <w:bCs/>
          <w:color w:val="000000"/>
          <w:szCs w:val="21"/>
        </w:rPr>
      </w:pPr>
      <w:r>
        <w:rPr>
          <w:rFonts w:ascii="宋体" w:hAnsi="宋体" w:hint="eastAsia"/>
          <w:b/>
          <w:bCs/>
          <w:color w:val="000000"/>
          <w:szCs w:val="21"/>
        </w:rPr>
        <w:t>三、项目内容</w:t>
      </w:r>
    </w:p>
    <w:p w:rsidR="00081600" w:rsidRPr="00ED3A4F" w:rsidRDefault="00A53813" w:rsidP="00081600">
      <w:r>
        <w:rPr>
          <w:rFonts w:hint="eastAsia"/>
        </w:rPr>
        <w:t>为期两周的课程</w:t>
      </w:r>
      <w:r w:rsidR="00081600">
        <w:rPr>
          <w:rFonts w:hint="eastAsia"/>
        </w:rPr>
        <w:t>通过积极和参与式的学习方法，培养学生的英语技能和</w:t>
      </w:r>
      <w:r>
        <w:rPr>
          <w:rFonts w:hint="eastAsia"/>
        </w:rPr>
        <w:t>使用英语的</w:t>
      </w:r>
      <w:r w:rsidR="00081600">
        <w:rPr>
          <w:rFonts w:hint="eastAsia"/>
        </w:rPr>
        <w:t>信心。该课程还将探讨跨文化交流技能</w:t>
      </w:r>
      <w:r w:rsidR="00AD0DBC">
        <w:rPr>
          <w:rFonts w:hint="eastAsia"/>
        </w:rPr>
        <w:t>，</w:t>
      </w:r>
      <w:r>
        <w:rPr>
          <w:rFonts w:hint="eastAsia"/>
        </w:rPr>
        <w:t>鼓励学生考虑文化在不同背景下的作用，以及</w:t>
      </w:r>
      <w:r w:rsidR="00081600">
        <w:rPr>
          <w:rFonts w:hint="eastAsia"/>
        </w:rPr>
        <w:t>对沟通产生的影响。</w:t>
      </w:r>
      <w:r w:rsidR="00ED3A4F">
        <w:rPr>
          <w:rFonts w:hint="eastAsia"/>
        </w:rPr>
        <w:t>重点提升语言和交流技能。教学方法基于交际的方法，学生进行配对、小组任务和角色扮演活动。在一个支持性的学习环境中、用特殊方式鼓励学生积极提出和回答问题，并参与讨论。随着技能提升，提高学生在小组中工作和有效沟通的信心和能力。</w:t>
      </w:r>
    </w:p>
    <w:p w:rsidR="00885403" w:rsidRPr="00A53813" w:rsidRDefault="00885403" w:rsidP="00081600"/>
    <w:p w:rsidR="00081600" w:rsidRPr="005B0D0D" w:rsidRDefault="00A97A4B" w:rsidP="00081600">
      <w:pPr>
        <w:rPr>
          <w:b/>
        </w:rPr>
      </w:pPr>
      <w:r>
        <w:rPr>
          <w:rFonts w:hint="eastAsia"/>
          <w:b/>
        </w:rPr>
        <w:t>四、</w:t>
      </w:r>
      <w:r w:rsidR="00081600" w:rsidRPr="005B0D0D">
        <w:rPr>
          <w:rFonts w:hint="eastAsia"/>
          <w:b/>
        </w:rPr>
        <w:t>课程目标</w:t>
      </w:r>
    </w:p>
    <w:p w:rsidR="00A53813" w:rsidRDefault="00885403" w:rsidP="00A53813">
      <w:pPr>
        <w:pStyle w:val="a5"/>
        <w:numPr>
          <w:ilvl w:val="0"/>
          <w:numId w:val="2"/>
        </w:numPr>
        <w:ind w:firstLineChars="0"/>
      </w:pPr>
      <w:r>
        <w:rPr>
          <w:rFonts w:hint="eastAsia"/>
        </w:rPr>
        <w:t>培养</w:t>
      </w:r>
      <w:r w:rsidR="00081600">
        <w:rPr>
          <w:rFonts w:hint="eastAsia"/>
        </w:rPr>
        <w:t>对英语语言的结构和功能的理解</w:t>
      </w:r>
    </w:p>
    <w:p w:rsidR="00A53813" w:rsidRDefault="00885403" w:rsidP="00A53813">
      <w:pPr>
        <w:pStyle w:val="a5"/>
        <w:numPr>
          <w:ilvl w:val="0"/>
          <w:numId w:val="2"/>
        </w:numPr>
        <w:ind w:firstLineChars="0"/>
      </w:pPr>
      <w:r>
        <w:rPr>
          <w:rFonts w:hint="eastAsia"/>
        </w:rPr>
        <w:t>培养</w:t>
      </w:r>
      <w:r w:rsidR="00A97A4B">
        <w:rPr>
          <w:rFonts w:hint="eastAsia"/>
        </w:rPr>
        <w:t>使用英语口语的能力，以满足在英语国家</w:t>
      </w:r>
      <w:r w:rsidR="006C532C">
        <w:rPr>
          <w:rFonts w:hint="eastAsia"/>
        </w:rPr>
        <w:t>的日常需要</w:t>
      </w:r>
    </w:p>
    <w:p w:rsidR="00A53813" w:rsidRDefault="00081600" w:rsidP="00A53813">
      <w:pPr>
        <w:pStyle w:val="a5"/>
        <w:numPr>
          <w:ilvl w:val="0"/>
          <w:numId w:val="2"/>
        </w:numPr>
        <w:ind w:firstLineChars="0"/>
      </w:pPr>
      <w:r>
        <w:rPr>
          <w:rFonts w:hint="eastAsia"/>
        </w:rPr>
        <w:t>获得在课堂内外积极应用其知识和技能的信心</w:t>
      </w:r>
    </w:p>
    <w:p w:rsidR="00A53813" w:rsidRDefault="00A53813" w:rsidP="00A53813">
      <w:pPr>
        <w:pStyle w:val="a5"/>
        <w:numPr>
          <w:ilvl w:val="0"/>
          <w:numId w:val="2"/>
        </w:numPr>
        <w:ind w:firstLineChars="0"/>
      </w:pPr>
      <w:r>
        <w:rPr>
          <w:rFonts w:hint="eastAsia"/>
        </w:rPr>
        <w:t>学习适合自身</w:t>
      </w:r>
      <w:r w:rsidR="00081600">
        <w:rPr>
          <w:rFonts w:hint="eastAsia"/>
        </w:rPr>
        <w:t>水平的书面形式表达自己的想法</w:t>
      </w:r>
    </w:p>
    <w:p w:rsidR="00A53813" w:rsidRDefault="00A53813" w:rsidP="00A53813">
      <w:pPr>
        <w:pStyle w:val="a5"/>
        <w:numPr>
          <w:ilvl w:val="0"/>
          <w:numId w:val="2"/>
        </w:numPr>
        <w:ind w:firstLineChars="0"/>
      </w:pPr>
      <w:r>
        <w:rPr>
          <w:rFonts w:hint="eastAsia"/>
        </w:rPr>
        <w:t>体验与他人合作的方法和重要性</w:t>
      </w:r>
    </w:p>
    <w:p w:rsidR="00A53813" w:rsidRDefault="00081600" w:rsidP="00A53813">
      <w:pPr>
        <w:pStyle w:val="a5"/>
        <w:numPr>
          <w:ilvl w:val="0"/>
          <w:numId w:val="2"/>
        </w:numPr>
        <w:ind w:firstLineChars="0"/>
      </w:pPr>
      <w:r>
        <w:rPr>
          <w:rFonts w:hint="eastAsia"/>
        </w:rPr>
        <w:t>了解澳大利亚社会和教育的各个方面</w:t>
      </w:r>
      <w:r w:rsidR="00885403">
        <w:rPr>
          <w:rFonts w:hint="eastAsia"/>
        </w:rPr>
        <w:t>；</w:t>
      </w:r>
    </w:p>
    <w:p w:rsidR="00A53813" w:rsidRDefault="006C532C" w:rsidP="00A53813">
      <w:pPr>
        <w:pStyle w:val="a5"/>
        <w:numPr>
          <w:ilvl w:val="0"/>
          <w:numId w:val="2"/>
        </w:numPr>
        <w:ind w:firstLineChars="0"/>
      </w:pPr>
      <w:r>
        <w:rPr>
          <w:rFonts w:hint="eastAsia"/>
        </w:rPr>
        <w:t>欣赏澳大利亚文化的多样性，培养跨文化意识</w:t>
      </w:r>
    </w:p>
    <w:p w:rsidR="00081600" w:rsidRDefault="00081600" w:rsidP="00A53813">
      <w:pPr>
        <w:pStyle w:val="a5"/>
        <w:numPr>
          <w:ilvl w:val="0"/>
          <w:numId w:val="2"/>
        </w:numPr>
        <w:ind w:firstLineChars="0"/>
      </w:pPr>
      <w:r>
        <w:rPr>
          <w:rFonts w:hint="eastAsia"/>
        </w:rPr>
        <w:t>学会根据所处的环境和文化来调整自己的沟通方式</w:t>
      </w:r>
    </w:p>
    <w:p w:rsidR="006C532C" w:rsidRDefault="006C532C" w:rsidP="00A53813">
      <w:pPr>
        <w:pStyle w:val="a5"/>
        <w:numPr>
          <w:ilvl w:val="0"/>
          <w:numId w:val="2"/>
        </w:numPr>
        <w:ind w:firstLineChars="0"/>
      </w:pPr>
      <w:r>
        <w:rPr>
          <w:rFonts w:hint="eastAsia"/>
        </w:rPr>
        <w:t>学会海外独立思考，为自己后续发展和深造及就业建立思考阶段</w:t>
      </w:r>
    </w:p>
    <w:p w:rsidR="006C532C" w:rsidRDefault="006C532C" w:rsidP="00A53813">
      <w:pPr>
        <w:pStyle w:val="a5"/>
        <w:numPr>
          <w:ilvl w:val="0"/>
          <w:numId w:val="2"/>
        </w:numPr>
        <w:ind w:firstLineChars="0"/>
      </w:pPr>
      <w:r>
        <w:rPr>
          <w:rFonts w:hint="eastAsia"/>
        </w:rPr>
        <w:t>过往参加项目同学，都分别在海外研究生深造</w:t>
      </w:r>
      <w:r w:rsidR="00F560DE">
        <w:rPr>
          <w:rFonts w:hint="eastAsia"/>
        </w:rPr>
        <w:t>成就</w:t>
      </w:r>
      <w:r>
        <w:rPr>
          <w:rFonts w:hint="eastAsia"/>
        </w:rPr>
        <w:t>和就业方面</w:t>
      </w:r>
      <w:r w:rsidR="00F560DE">
        <w:rPr>
          <w:rFonts w:hint="eastAsia"/>
        </w:rPr>
        <w:t>成就</w:t>
      </w:r>
      <w:r>
        <w:rPr>
          <w:rFonts w:hint="eastAsia"/>
        </w:rPr>
        <w:t>有了更多思考和发展</w:t>
      </w:r>
    </w:p>
    <w:p w:rsidR="00081600" w:rsidRDefault="00081600" w:rsidP="00081600"/>
    <w:p w:rsidR="00081600" w:rsidRPr="005B0D0D" w:rsidRDefault="00926B2B" w:rsidP="00081600">
      <w:pPr>
        <w:rPr>
          <w:b/>
        </w:rPr>
      </w:pPr>
      <w:r>
        <w:rPr>
          <w:rFonts w:hint="eastAsia"/>
          <w:b/>
        </w:rPr>
        <w:t>五、课程</w:t>
      </w:r>
      <w:r w:rsidR="00081600" w:rsidRPr="005B0D0D">
        <w:rPr>
          <w:rFonts w:hint="eastAsia"/>
          <w:b/>
        </w:rPr>
        <w:t>模块</w:t>
      </w:r>
    </w:p>
    <w:tbl>
      <w:tblPr>
        <w:tblStyle w:val="a3"/>
        <w:tblW w:w="0" w:type="auto"/>
        <w:tblLook w:val="04A0"/>
      </w:tblPr>
      <w:tblGrid>
        <w:gridCol w:w="4261"/>
        <w:gridCol w:w="4261"/>
      </w:tblGrid>
      <w:tr w:rsidR="00081600" w:rsidTr="00095333">
        <w:tc>
          <w:tcPr>
            <w:tcW w:w="4261" w:type="dxa"/>
          </w:tcPr>
          <w:p w:rsidR="00FD22FD" w:rsidRDefault="00081600" w:rsidP="00095333">
            <w:r>
              <w:t>模块</w:t>
            </w:r>
            <w:r>
              <w:rPr>
                <w:rFonts w:hint="eastAsia"/>
              </w:rPr>
              <w:t>1</w:t>
            </w:r>
            <w:r>
              <w:rPr>
                <w:rFonts w:hint="eastAsia"/>
              </w:rPr>
              <w:t>：普通英语</w:t>
            </w:r>
          </w:p>
          <w:p w:rsidR="00081600" w:rsidRDefault="00FD22FD" w:rsidP="00095333">
            <w:r>
              <w:rPr>
                <w:rFonts w:hint="eastAsia"/>
              </w:rPr>
              <w:t>（</w:t>
            </w:r>
            <w:r w:rsidR="00081600">
              <w:rPr>
                <w:rFonts w:hint="eastAsia"/>
              </w:rPr>
              <w:t>28</w:t>
            </w:r>
            <w:r w:rsidR="00081600">
              <w:rPr>
                <w:rFonts w:hint="eastAsia"/>
              </w:rPr>
              <w:t>小时</w:t>
            </w:r>
            <w:r>
              <w:rPr>
                <w:rFonts w:hint="eastAsia"/>
              </w:rPr>
              <w:t>）</w:t>
            </w:r>
          </w:p>
        </w:tc>
        <w:tc>
          <w:tcPr>
            <w:tcW w:w="4261" w:type="dxa"/>
          </w:tcPr>
          <w:p w:rsidR="00081600" w:rsidRDefault="00F314C5" w:rsidP="00E21561">
            <w:r>
              <w:rPr>
                <w:rFonts w:hint="eastAsia"/>
              </w:rPr>
              <w:t>该</w:t>
            </w:r>
            <w:r w:rsidR="00081600">
              <w:rPr>
                <w:rFonts w:hint="eastAsia"/>
              </w:rPr>
              <w:t>模块</w:t>
            </w:r>
            <w:r w:rsidR="00E21561">
              <w:rPr>
                <w:rFonts w:hint="eastAsia"/>
              </w:rPr>
              <w:t>不仅系统学习听说读写，更重要是</w:t>
            </w:r>
            <w:r w:rsidR="00B309CA">
              <w:rPr>
                <w:rFonts w:hint="eastAsia"/>
              </w:rPr>
              <w:t>学习</w:t>
            </w:r>
            <w:r w:rsidR="00785F1A">
              <w:rPr>
                <w:rFonts w:hint="eastAsia"/>
              </w:rPr>
              <w:t>在澳大利亚和国际背景下的社会中</w:t>
            </w:r>
            <w:r w:rsidR="00081600">
              <w:rPr>
                <w:rFonts w:hint="eastAsia"/>
              </w:rPr>
              <w:t>所需的沟通、语言和学习技能。</w:t>
            </w:r>
            <w:r w:rsidR="00E21561">
              <w:rPr>
                <w:rFonts w:hint="eastAsia"/>
              </w:rPr>
              <w:t>内容针对计划</w:t>
            </w:r>
            <w:r w:rsidR="00081600">
              <w:rPr>
                <w:rFonts w:hint="eastAsia"/>
              </w:rPr>
              <w:t>在未来进行学术研究的学生</w:t>
            </w:r>
            <w:r w:rsidR="00E21561">
              <w:rPr>
                <w:rFonts w:hint="eastAsia"/>
              </w:rPr>
              <w:t>，需要提高</w:t>
            </w:r>
            <w:r w:rsidR="00081600">
              <w:rPr>
                <w:rFonts w:hint="eastAsia"/>
              </w:rPr>
              <w:t>目前的英语水平。</w:t>
            </w:r>
            <w:r w:rsidR="00E21561">
              <w:rPr>
                <w:rFonts w:hint="eastAsia"/>
              </w:rPr>
              <w:t>已经</w:t>
            </w:r>
            <w:r w:rsidR="00081600">
              <w:rPr>
                <w:rFonts w:hint="eastAsia"/>
              </w:rPr>
              <w:t>熟练</w:t>
            </w:r>
            <w:r w:rsidR="00E21561">
              <w:rPr>
                <w:rFonts w:hint="eastAsia"/>
              </w:rPr>
              <w:t>掌握英语</w:t>
            </w:r>
            <w:r w:rsidR="00081600">
              <w:rPr>
                <w:rFonts w:hint="eastAsia"/>
              </w:rPr>
              <w:t>的学生</w:t>
            </w:r>
            <w:r w:rsidR="00E21561">
              <w:rPr>
                <w:rFonts w:hint="eastAsia"/>
              </w:rPr>
              <w:t>也将在该环节得到生活和专业英语的提升，提高</w:t>
            </w:r>
            <w:r w:rsidR="00081600">
              <w:rPr>
                <w:rFonts w:hint="eastAsia"/>
              </w:rPr>
              <w:t>在现实世界中使用英语进行专业交流的信心</w:t>
            </w:r>
            <w:r w:rsidR="00E21561">
              <w:rPr>
                <w:rFonts w:hint="eastAsia"/>
              </w:rPr>
              <w:t>。</w:t>
            </w:r>
          </w:p>
        </w:tc>
      </w:tr>
      <w:tr w:rsidR="00081600" w:rsidTr="00095333">
        <w:tc>
          <w:tcPr>
            <w:tcW w:w="4261" w:type="dxa"/>
          </w:tcPr>
          <w:p w:rsidR="00081600" w:rsidRDefault="00081600" w:rsidP="00095333">
            <w:r>
              <w:rPr>
                <w:rFonts w:hint="eastAsia"/>
              </w:rPr>
              <w:t>模块</w:t>
            </w:r>
            <w:r>
              <w:rPr>
                <w:rFonts w:hint="eastAsia"/>
              </w:rPr>
              <w:t>2</w:t>
            </w:r>
            <w:r>
              <w:rPr>
                <w:rFonts w:hint="eastAsia"/>
              </w:rPr>
              <w:t>：跨文化交流技能</w:t>
            </w:r>
          </w:p>
          <w:p w:rsidR="00081600" w:rsidRDefault="00081600" w:rsidP="00095333">
            <w:r>
              <w:rPr>
                <w:rFonts w:hint="eastAsia"/>
              </w:rPr>
              <w:t>(12</w:t>
            </w:r>
            <w:r>
              <w:rPr>
                <w:rFonts w:hint="eastAsia"/>
              </w:rPr>
              <w:t>小时</w:t>
            </w:r>
            <w:r>
              <w:rPr>
                <w:rFonts w:hint="eastAsia"/>
              </w:rPr>
              <w:t>)</w:t>
            </w:r>
          </w:p>
        </w:tc>
        <w:tc>
          <w:tcPr>
            <w:tcW w:w="4261" w:type="dxa"/>
          </w:tcPr>
          <w:p w:rsidR="00081600" w:rsidRDefault="00F314C5" w:rsidP="00F314C5">
            <w:r>
              <w:rPr>
                <w:rFonts w:hint="eastAsia"/>
              </w:rPr>
              <w:t>该模块为学生提供跨文化沟通的灵活性和技能，使学生</w:t>
            </w:r>
            <w:r w:rsidR="00081600">
              <w:rPr>
                <w:rFonts w:hint="eastAsia"/>
              </w:rPr>
              <w:t>能够在跨文化交流中获得更大的成功</w:t>
            </w:r>
            <w:r>
              <w:rPr>
                <w:rFonts w:hint="eastAsia"/>
              </w:rPr>
              <w:t>的工具</w:t>
            </w:r>
            <w:r w:rsidR="00081600">
              <w:rPr>
                <w:rFonts w:hint="eastAsia"/>
              </w:rPr>
              <w:t>。</w:t>
            </w:r>
            <w:r>
              <w:rPr>
                <w:rFonts w:hint="eastAsia"/>
              </w:rPr>
              <w:t>模块</w:t>
            </w:r>
            <w:r w:rsidR="00081600">
              <w:rPr>
                <w:rFonts w:hint="eastAsia"/>
              </w:rPr>
              <w:t>采用积极的学习策略和基于情景的学习方法，</w:t>
            </w:r>
            <w:r>
              <w:rPr>
                <w:rFonts w:hint="eastAsia"/>
              </w:rPr>
              <w:t>培养学生</w:t>
            </w:r>
            <w:r w:rsidR="00081600">
              <w:rPr>
                <w:rFonts w:hint="eastAsia"/>
              </w:rPr>
              <w:t>在当今全球环境中有效运作的能力</w:t>
            </w:r>
            <w:r>
              <w:rPr>
                <w:rFonts w:hint="eastAsia"/>
              </w:rPr>
              <w:t>。学生将在现有的知识和技能基础上，</w:t>
            </w:r>
            <w:r w:rsidR="00081600">
              <w:rPr>
                <w:rFonts w:hint="eastAsia"/>
              </w:rPr>
              <w:t>特别关注跨文化实践和国际交流。涵盖的主题将包括国际全球商业惯例</w:t>
            </w:r>
            <w:r w:rsidR="00081600">
              <w:rPr>
                <w:rFonts w:hint="eastAsia"/>
              </w:rPr>
              <w:lastRenderedPageBreak/>
              <w:t>和沟通技巧（国际礼仪）以及如何有效地跨文化</w:t>
            </w:r>
            <w:r>
              <w:rPr>
                <w:rFonts w:hint="eastAsia"/>
              </w:rPr>
              <w:t>合作</w:t>
            </w:r>
            <w:r w:rsidR="00081600">
              <w:rPr>
                <w:rFonts w:hint="eastAsia"/>
              </w:rPr>
              <w:t>工作。</w:t>
            </w:r>
          </w:p>
        </w:tc>
      </w:tr>
    </w:tbl>
    <w:p w:rsidR="00926B2B" w:rsidRDefault="00926B2B" w:rsidP="00081600">
      <w:pPr>
        <w:rPr>
          <w:b/>
        </w:rPr>
      </w:pPr>
    </w:p>
    <w:p w:rsidR="00081600" w:rsidRPr="00F42C13" w:rsidRDefault="00926B2B" w:rsidP="00081600">
      <w:pPr>
        <w:rPr>
          <w:b/>
        </w:rPr>
      </w:pPr>
      <w:r>
        <w:rPr>
          <w:rFonts w:hint="eastAsia"/>
          <w:b/>
        </w:rPr>
        <w:t>六、校方安排</w:t>
      </w:r>
      <w:r w:rsidR="00081600" w:rsidRPr="00F42C13">
        <w:rPr>
          <w:rFonts w:hint="eastAsia"/>
          <w:b/>
        </w:rPr>
        <w:t>住宿</w:t>
      </w:r>
    </w:p>
    <w:p w:rsidR="00081600" w:rsidRDefault="005761EF" w:rsidP="00081600">
      <w:r>
        <w:rPr>
          <w:rFonts w:hint="eastAsia"/>
        </w:rPr>
        <w:t>学生</w:t>
      </w:r>
      <w:r w:rsidR="00081600">
        <w:rPr>
          <w:rFonts w:hint="eastAsia"/>
        </w:rPr>
        <w:t>安排在</w:t>
      </w:r>
      <w:r>
        <w:rPr>
          <w:rFonts w:hint="eastAsia"/>
        </w:rPr>
        <w:t>澳大利亚寄宿家庭中，</w:t>
      </w:r>
      <w:r w:rsidR="00081600">
        <w:rPr>
          <w:rFonts w:hint="eastAsia"/>
        </w:rPr>
        <w:t>亲身体验澳大利亚的家庭生活。</w:t>
      </w:r>
      <w:r>
        <w:rPr>
          <w:rFonts w:hint="eastAsia"/>
        </w:rPr>
        <w:t>寄宿家庭是体验西方文化最好</w:t>
      </w:r>
      <w:r w:rsidR="00081600">
        <w:rPr>
          <w:rFonts w:hint="eastAsia"/>
        </w:rPr>
        <w:t>的方式</w:t>
      </w:r>
      <w:r>
        <w:rPr>
          <w:rFonts w:hint="eastAsia"/>
        </w:rPr>
        <w:t>，学生</w:t>
      </w:r>
      <w:r w:rsidR="00081600">
        <w:rPr>
          <w:rFonts w:hint="eastAsia"/>
        </w:rPr>
        <w:t>通过这种</w:t>
      </w:r>
      <w:r>
        <w:rPr>
          <w:rFonts w:hint="eastAsia"/>
        </w:rPr>
        <w:t>24</w:t>
      </w:r>
      <w:r>
        <w:rPr>
          <w:rFonts w:hint="eastAsia"/>
        </w:rPr>
        <w:t>小时全英文环境方式迅速</w:t>
      </w:r>
      <w:r w:rsidR="00081600">
        <w:rPr>
          <w:rFonts w:hint="eastAsia"/>
        </w:rPr>
        <w:t>提高英语水平，增强自信，了解澳大利亚文化，并在一个友好的、有教养的环境中认识新朋友。阿德莱德大学精心挑选的家庭，已经连续接待数年的国际学生。</w:t>
      </w:r>
      <w:r>
        <w:rPr>
          <w:rFonts w:hint="eastAsia"/>
        </w:rPr>
        <w:t>阿大还配备</w:t>
      </w:r>
      <w:r w:rsidR="00081600">
        <w:rPr>
          <w:rFonts w:hint="eastAsia"/>
        </w:rPr>
        <w:t>全职的寄宿家庭协调员，为学生提供持续的支持。学生将在机场由寄宿家庭迎接，</w:t>
      </w:r>
      <w:r>
        <w:rPr>
          <w:rFonts w:hint="eastAsia"/>
        </w:rPr>
        <w:t>以及返回中国时</w:t>
      </w:r>
      <w:r w:rsidR="00081600">
        <w:rPr>
          <w:rFonts w:hint="eastAsia"/>
        </w:rPr>
        <w:t>送到机场。早餐、盒装午餐和晚餐</w:t>
      </w:r>
      <w:r>
        <w:rPr>
          <w:rFonts w:hint="eastAsia"/>
        </w:rPr>
        <w:t>均</w:t>
      </w:r>
      <w:r w:rsidR="00081600">
        <w:rPr>
          <w:rFonts w:hint="eastAsia"/>
        </w:rPr>
        <w:t>由寄宿家庭提供。</w:t>
      </w:r>
    </w:p>
    <w:p w:rsidR="00081600" w:rsidRDefault="00081600" w:rsidP="00081600"/>
    <w:p w:rsidR="00081600" w:rsidRPr="00E850AE" w:rsidRDefault="00926B2B" w:rsidP="00081600">
      <w:pPr>
        <w:rPr>
          <w:b/>
        </w:rPr>
      </w:pPr>
      <w:r>
        <w:rPr>
          <w:rFonts w:hint="eastAsia"/>
          <w:b/>
        </w:rPr>
        <w:t>七、文化</w:t>
      </w:r>
      <w:r w:rsidR="00081600" w:rsidRPr="00E850AE">
        <w:rPr>
          <w:rFonts w:hint="eastAsia"/>
          <w:b/>
        </w:rPr>
        <w:t>活动</w:t>
      </w:r>
    </w:p>
    <w:p w:rsidR="00081600" w:rsidRPr="00926B2B" w:rsidRDefault="00A746AD" w:rsidP="00081600">
      <w:r>
        <w:rPr>
          <w:rFonts w:hint="eastAsia"/>
        </w:rPr>
        <w:t>文化活动帮助学生</w:t>
      </w:r>
      <w:r w:rsidR="00081600">
        <w:rPr>
          <w:rFonts w:hint="eastAsia"/>
        </w:rPr>
        <w:t>更深入地了解澳大利亚文化、培养团队精神，</w:t>
      </w:r>
      <w:r>
        <w:rPr>
          <w:rFonts w:hint="eastAsia"/>
        </w:rPr>
        <w:t>活动增加趣味性同时，也潜移默化学习英语实用能力。</w:t>
      </w:r>
      <w:r w:rsidR="00081600" w:rsidRPr="004E40D1">
        <w:rPr>
          <w:rFonts w:hint="eastAsia"/>
          <w:b/>
        </w:rPr>
        <w:t>克里兰野生动物公园</w:t>
      </w:r>
      <w:r w:rsidR="00926B2B">
        <w:rPr>
          <w:rFonts w:hint="eastAsia"/>
          <w:b/>
        </w:rPr>
        <w:t>：</w:t>
      </w:r>
      <w:r w:rsidR="00081600">
        <w:rPr>
          <w:rFonts w:hint="eastAsia"/>
        </w:rPr>
        <w:t>学生将参观克利兰国家公园，在那里可以喂袋鼠，在湿地漫步，抱着考拉，并与</w:t>
      </w:r>
      <w:r w:rsidR="00081600">
        <w:rPr>
          <w:rFonts w:hint="eastAsia"/>
        </w:rPr>
        <w:t>130</w:t>
      </w:r>
      <w:r w:rsidR="00081600">
        <w:rPr>
          <w:rFonts w:hint="eastAsia"/>
        </w:rPr>
        <w:t>多种澳大利亚野生动物为伍。克利兰</w:t>
      </w:r>
      <w:r>
        <w:rPr>
          <w:rFonts w:hint="eastAsia"/>
        </w:rPr>
        <w:t>国家公园位于美丽的自然丛林地带，为游客提供了许多令人难忘的机会以发现南澳大利亚的大量迷人的野生动物。许多动物在</w:t>
      </w:r>
      <w:r w:rsidR="00081600">
        <w:rPr>
          <w:rFonts w:hint="eastAsia"/>
        </w:rPr>
        <w:t>占地</w:t>
      </w:r>
      <w:r w:rsidR="00081600">
        <w:rPr>
          <w:rFonts w:hint="eastAsia"/>
        </w:rPr>
        <w:t>35</w:t>
      </w:r>
      <w:r w:rsidR="00081600">
        <w:rPr>
          <w:rFonts w:hint="eastAsia"/>
        </w:rPr>
        <w:t>公顷的公园里自由活动，创造了许多</w:t>
      </w:r>
      <w:r>
        <w:rPr>
          <w:rFonts w:hint="eastAsia"/>
        </w:rPr>
        <w:t>与</w:t>
      </w:r>
      <w:r w:rsidR="00081600">
        <w:rPr>
          <w:rFonts w:hint="eastAsia"/>
        </w:rPr>
        <w:t>本地野生动物互动的绝佳机会。阿德莱德大学的学生将作为导游和同伴陪同学生。</w:t>
      </w:r>
      <w:r w:rsidR="005469B8">
        <w:rPr>
          <w:rFonts w:hint="eastAsia"/>
        </w:rPr>
        <w:t>（以校方最终安排为准）</w:t>
      </w:r>
    </w:p>
    <w:p w:rsidR="00081600" w:rsidRPr="00081600" w:rsidRDefault="00081600" w:rsidP="00367051">
      <w:pPr>
        <w:rPr>
          <w:rFonts w:ascii="宋体" w:hAnsi="宋体"/>
          <w:b/>
          <w:bCs/>
          <w:color w:val="000000"/>
          <w:szCs w:val="21"/>
        </w:rPr>
      </w:pPr>
    </w:p>
    <w:p w:rsidR="00926B2B" w:rsidRDefault="00926B2B" w:rsidP="00367051">
      <w:pPr>
        <w:rPr>
          <w:rFonts w:ascii="宋体" w:hAnsi="宋体"/>
          <w:b/>
          <w:bCs/>
          <w:color w:val="000000"/>
          <w:szCs w:val="21"/>
        </w:rPr>
      </w:pPr>
      <w:r>
        <w:rPr>
          <w:rFonts w:ascii="宋体" w:hAnsi="宋体" w:hint="eastAsia"/>
          <w:b/>
          <w:bCs/>
          <w:color w:val="000000"/>
          <w:szCs w:val="21"/>
        </w:rPr>
        <w:t>八</w:t>
      </w:r>
      <w:r w:rsidR="00081600" w:rsidRPr="00081600">
        <w:rPr>
          <w:rFonts w:ascii="宋体" w:hAnsi="宋体" w:hint="eastAsia"/>
          <w:b/>
          <w:bCs/>
          <w:color w:val="000000"/>
          <w:szCs w:val="21"/>
        </w:rPr>
        <w:t>、</w:t>
      </w:r>
      <w:r>
        <w:rPr>
          <w:rFonts w:ascii="宋体" w:hAnsi="宋体" w:hint="eastAsia"/>
          <w:b/>
          <w:bCs/>
          <w:color w:val="000000"/>
          <w:szCs w:val="21"/>
        </w:rPr>
        <w:t>其他内容</w:t>
      </w:r>
    </w:p>
    <w:p w:rsidR="00081600" w:rsidRPr="00926B2B" w:rsidRDefault="00081600" w:rsidP="00367051">
      <w:pPr>
        <w:rPr>
          <w:rFonts w:ascii="宋体" w:hAnsi="宋体"/>
          <w:bCs/>
          <w:color w:val="000000"/>
          <w:szCs w:val="21"/>
        </w:rPr>
      </w:pPr>
      <w:r w:rsidRPr="00926B2B">
        <w:rPr>
          <w:rFonts w:ascii="宋体" w:hAnsi="宋体" w:hint="eastAsia"/>
          <w:bCs/>
          <w:color w:val="000000"/>
          <w:szCs w:val="21"/>
        </w:rPr>
        <w:t>项目</w:t>
      </w:r>
      <w:r w:rsidR="008D5C1B" w:rsidRPr="00926B2B">
        <w:rPr>
          <w:rFonts w:ascii="宋体" w:hAnsi="宋体" w:hint="eastAsia"/>
          <w:bCs/>
          <w:color w:val="000000"/>
          <w:szCs w:val="21"/>
        </w:rPr>
        <w:t>时间：</w:t>
      </w:r>
      <w:r w:rsidRPr="00926B2B">
        <w:rPr>
          <w:rFonts w:ascii="宋体" w:hAnsi="宋体" w:hint="eastAsia"/>
          <w:bCs/>
          <w:color w:val="000000"/>
          <w:szCs w:val="21"/>
        </w:rPr>
        <w:t>2024年</w:t>
      </w:r>
      <w:r w:rsidR="00E04AA0">
        <w:rPr>
          <w:rFonts w:ascii="宋体" w:hAnsi="宋体" w:hint="eastAsia"/>
          <w:bCs/>
          <w:color w:val="000000"/>
          <w:szCs w:val="21"/>
        </w:rPr>
        <w:t>1月20日-</w:t>
      </w:r>
      <w:r w:rsidRPr="00926B2B">
        <w:rPr>
          <w:rFonts w:ascii="宋体" w:hAnsi="宋体" w:hint="eastAsia"/>
          <w:bCs/>
          <w:color w:val="000000"/>
          <w:szCs w:val="21"/>
        </w:rPr>
        <w:t>2月</w:t>
      </w:r>
      <w:r w:rsidR="00E04AA0">
        <w:rPr>
          <w:rFonts w:ascii="宋体" w:hAnsi="宋体" w:hint="eastAsia"/>
          <w:bCs/>
          <w:color w:val="000000"/>
          <w:szCs w:val="21"/>
        </w:rPr>
        <w:t>4日</w:t>
      </w:r>
    </w:p>
    <w:p w:rsidR="008D5C1B" w:rsidRPr="00926B2B" w:rsidRDefault="00926B2B" w:rsidP="00926B2B">
      <w:r w:rsidRPr="00926B2B">
        <w:rPr>
          <w:rFonts w:hint="eastAsia"/>
        </w:rPr>
        <w:t>名额人数</w:t>
      </w:r>
      <w:r w:rsidR="008D5C1B" w:rsidRPr="00926B2B">
        <w:rPr>
          <w:rFonts w:hint="eastAsia"/>
        </w:rPr>
        <w:t>：</w:t>
      </w:r>
      <w:r w:rsidR="008D5C1B" w:rsidRPr="00926B2B">
        <w:rPr>
          <w:rFonts w:hint="eastAsia"/>
        </w:rPr>
        <w:t xml:space="preserve"> </w:t>
      </w:r>
      <w:r w:rsidR="00B75B17">
        <w:rPr>
          <w:rFonts w:hint="eastAsia"/>
        </w:rPr>
        <w:t>名额有限</w:t>
      </w:r>
      <w:r w:rsidRPr="00926B2B">
        <w:rPr>
          <w:rFonts w:hint="eastAsia"/>
        </w:rPr>
        <w:t>，</w:t>
      </w:r>
      <w:proofErr w:type="gramStart"/>
      <w:r w:rsidRPr="00926B2B">
        <w:rPr>
          <w:rFonts w:hint="eastAsia"/>
        </w:rPr>
        <w:t>早申早</w:t>
      </w:r>
      <w:proofErr w:type="gramEnd"/>
      <w:r w:rsidRPr="00926B2B">
        <w:rPr>
          <w:rFonts w:hint="eastAsia"/>
        </w:rPr>
        <w:t>得</w:t>
      </w:r>
    </w:p>
    <w:p w:rsidR="008D5C1B" w:rsidRPr="00701EAF" w:rsidRDefault="00313C71" w:rsidP="008D5C1B">
      <w:r>
        <w:rPr>
          <w:rFonts w:hint="eastAsia"/>
          <w:b/>
        </w:rPr>
        <w:t>费用</w:t>
      </w:r>
      <w:r w:rsidR="00081600" w:rsidRPr="00B14E8A">
        <w:rPr>
          <w:rFonts w:hint="eastAsia"/>
          <w:b/>
        </w:rPr>
        <w:t>预估</w:t>
      </w:r>
      <w:r w:rsidR="008D5C1B" w:rsidRPr="00B14E8A">
        <w:rPr>
          <w:rFonts w:hint="eastAsia"/>
          <w:b/>
        </w:rPr>
        <w:t>：</w:t>
      </w:r>
      <w:r w:rsidR="00701EAF">
        <w:rPr>
          <w:rFonts w:hint="eastAsia"/>
        </w:rPr>
        <w:t>33</w:t>
      </w:r>
      <w:r w:rsidR="008D5C1B">
        <w:rPr>
          <w:rFonts w:hint="eastAsia"/>
        </w:rPr>
        <w:t>10</w:t>
      </w:r>
      <w:r w:rsidR="008D5C1B">
        <w:rPr>
          <w:rFonts w:hint="eastAsia"/>
        </w:rPr>
        <w:t>澳元</w:t>
      </w:r>
      <w:r w:rsidR="00820E3D">
        <w:rPr>
          <w:rFonts w:hint="eastAsia"/>
        </w:rPr>
        <w:t>（超高性价比）</w:t>
      </w:r>
      <w:r w:rsidR="005469B8">
        <w:rPr>
          <w:rFonts w:hint="eastAsia"/>
        </w:rPr>
        <w:t>（当前汇率约</w:t>
      </w:r>
      <w:r w:rsidR="005469B8">
        <w:rPr>
          <w:rFonts w:hint="eastAsia"/>
        </w:rPr>
        <w:t>4.89</w:t>
      </w:r>
      <w:r w:rsidR="005469B8">
        <w:rPr>
          <w:rFonts w:hint="eastAsia"/>
        </w:rPr>
        <w:t>）</w:t>
      </w:r>
    </w:p>
    <w:p w:rsidR="00820E3D" w:rsidRDefault="00081600" w:rsidP="00B14E8A">
      <w:r>
        <w:rPr>
          <w:rFonts w:hint="eastAsia"/>
        </w:rPr>
        <w:t>该费用包含学费，参观费</w:t>
      </w:r>
      <w:r w:rsidR="00A746AD">
        <w:rPr>
          <w:rFonts w:hint="eastAsia"/>
        </w:rPr>
        <w:t>、</w:t>
      </w:r>
      <w:r w:rsidR="00B14E8A">
        <w:rPr>
          <w:rFonts w:hint="eastAsia"/>
        </w:rPr>
        <w:t>机场接待和机场送行、迎新计划、阿德莱德大学校园观光和阿德莱德市观光</w:t>
      </w:r>
      <w:r w:rsidR="00706CE6">
        <w:rPr>
          <w:rFonts w:hint="eastAsia"/>
        </w:rPr>
        <w:t>、</w:t>
      </w:r>
      <w:r w:rsidR="00B14E8A">
        <w:rPr>
          <w:rFonts w:hint="eastAsia"/>
        </w:rPr>
        <w:t>旅游和文化活动</w:t>
      </w:r>
      <w:r w:rsidR="00706CE6">
        <w:rPr>
          <w:rFonts w:hint="eastAsia"/>
        </w:rPr>
        <w:t>、（</w:t>
      </w:r>
      <w:r w:rsidR="00B14E8A">
        <w:rPr>
          <w:rFonts w:hint="eastAsia"/>
        </w:rPr>
        <w:t>在学生导游的带领下参观克利兰野生动物公园；</w:t>
      </w:r>
      <w:r w:rsidR="00A746AD">
        <w:rPr>
          <w:rFonts w:hint="eastAsia"/>
        </w:rPr>
        <w:t>学生还可以参加阿大</w:t>
      </w:r>
      <w:r w:rsidR="00B14E8A">
        <w:rPr>
          <w:rFonts w:hint="eastAsia"/>
        </w:rPr>
        <w:t>的</w:t>
      </w:r>
      <w:r w:rsidR="00B14E8A">
        <w:rPr>
          <w:rFonts w:hint="eastAsia"/>
        </w:rPr>
        <w:t>ELC "</w:t>
      </w:r>
      <w:r w:rsidR="00B14E8A">
        <w:rPr>
          <w:rFonts w:hint="eastAsia"/>
        </w:rPr>
        <w:t>的</w:t>
      </w:r>
      <w:r w:rsidR="00B14E8A">
        <w:rPr>
          <w:rFonts w:hint="eastAsia"/>
        </w:rPr>
        <w:t xml:space="preserve"> "</w:t>
      </w:r>
      <w:r w:rsidR="00B14E8A">
        <w:rPr>
          <w:rFonts w:hint="eastAsia"/>
        </w:rPr>
        <w:t>社交俱乐部活动</w:t>
      </w:r>
      <w:proofErr w:type="gramStart"/>
      <w:r w:rsidR="00A746AD">
        <w:rPr>
          <w:rFonts w:hint="eastAsia"/>
        </w:rPr>
        <w:t>”</w:t>
      </w:r>
      <w:proofErr w:type="gramEnd"/>
      <w:r w:rsidR="00A746AD">
        <w:rPr>
          <w:rFonts w:hint="eastAsia"/>
        </w:rPr>
        <w:t>活动</w:t>
      </w:r>
      <w:r w:rsidR="00706CE6">
        <w:rPr>
          <w:rFonts w:hint="eastAsia"/>
        </w:rPr>
        <w:t>）、住宿费、餐费</w:t>
      </w:r>
      <w:r w:rsidR="00D22CCB">
        <w:rPr>
          <w:rFonts w:hint="eastAsia"/>
        </w:rPr>
        <w:t>、</w:t>
      </w:r>
      <w:r w:rsidR="00D22CCB" w:rsidRPr="00D22CCB">
        <w:rPr>
          <w:rFonts w:hint="eastAsia"/>
        </w:rPr>
        <w:t>统一办理签证</w:t>
      </w:r>
      <w:r w:rsidR="00313C71">
        <w:rPr>
          <w:rFonts w:hint="eastAsia"/>
        </w:rPr>
        <w:t>；</w:t>
      </w:r>
    </w:p>
    <w:p w:rsidR="00313C71" w:rsidRDefault="00313C71" w:rsidP="00B14E8A"/>
    <w:p w:rsidR="00A746AD" w:rsidRDefault="00A746AD" w:rsidP="00A746AD">
      <w:r w:rsidRPr="00820E3D">
        <w:rPr>
          <w:rFonts w:hint="eastAsia"/>
        </w:rPr>
        <w:t>费用不包括：</w:t>
      </w:r>
      <w:r w:rsidR="00706CE6" w:rsidRPr="00820E3D">
        <w:rPr>
          <w:rFonts w:hint="eastAsia"/>
        </w:rPr>
        <w:t>项目管理费</w:t>
      </w:r>
      <w:r w:rsidR="00706CE6" w:rsidRPr="00820E3D">
        <w:rPr>
          <w:rFonts w:hint="eastAsia"/>
        </w:rPr>
        <w:t>200</w:t>
      </w:r>
      <w:r w:rsidR="00706CE6" w:rsidRPr="00820E3D">
        <w:rPr>
          <w:rFonts w:hint="eastAsia"/>
        </w:rPr>
        <w:t>澳币</w:t>
      </w:r>
      <w:r w:rsidR="005469B8">
        <w:rPr>
          <w:rFonts w:hint="eastAsia"/>
        </w:rPr>
        <w:t>（包含整个项目设计、申请、录取、签证指导等出国前对应服务和海外带队老师指导）</w:t>
      </w:r>
      <w:r w:rsidR="00706CE6" w:rsidRPr="00820E3D">
        <w:rPr>
          <w:rFonts w:hint="eastAsia"/>
        </w:rPr>
        <w:t>、</w:t>
      </w:r>
      <w:r w:rsidRPr="00820E3D">
        <w:rPr>
          <w:rFonts w:hint="eastAsia"/>
        </w:rPr>
        <w:t>机票</w:t>
      </w:r>
      <w:r w:rsidR="00573DB2" w:rsidRPr="00820E3D">
        <w:rPr>
          <w:rFonts w:hint="eastAsia"/>
        </w:rPr>
        <w:t>、签证</w:t>
      </w:r>
      <w:r w:rsidR="00D22CCB">
        <w:rPr>
          <w:rFonts w:hint="eastAsia"/>
        </w:rPr>
        <w:t>费</w:t>
      </w:r>
      <w:r w:rsidR="00706CE6" w:rsidRPr="00820E3D">
        <w:rPr>
          <w:rFonts w:hint="eastAsia"/>
        </w:rPr>
        <w:t>、</w:t>
      </w:r>
      <w:r w:rsidRPr="00820E3D">
        <w:rPr>
          <w:rFonts w:hint="eastAsia"/>
        </w:rPr>
        <w:t>和保险</w:t>
      </w:r>
    </w:p>
    <w:p w:rsidR="0069684A" w:rsidRDefault="0069684A" w:rsidP="008D5C1B"/>
    <w:p w:rsidR="00D15121" w:rsidRDefault="00D15121" w:rsidP="008D5C1B">
      <w:r>
        <w:rPr>
          <w:rFonts w:hint="eastAsia"/>
        </w:rPr>
        <w:t>奖学金：校园大使奖学金，回国后可参与，有机会获得</w:t>
      </w:r>
      <w:r>
        <w:rPr>
          <w:rFonts w:hint="eastAsia"/>
        </w:rPr>
        <w:t>200-2000</w:t>
      </w:r>
      <w:r>
        <w:rPr>
          <w:rFonts w:hint="eastAsia"/>
        </w:rPr>
        <w:t>元</w:t>
      </w:r>
    </w:p>
    <w:p w:rsidR="00AE0133" w:rsidRDefault="00356817" w:rsidP="0069684A">
      <w:r>
        <w:rPr>
          <w:rFonts w:hint="eastAsia"/>
          <w:b/>
        </w:rPr>
        <w:t>九</w:t>
      </w:r>
      <w:r w:rsidR="00B14E8A" w:rsidRPr="00B14E8A">
        <w:rPr>
          <w:rFonts w:hint="eastAsia"/>
          <w:b/>
        </w:rPr>
        <w:t>、</w:t>
      </w:r>
      <w:r w:rsidR="00AE0133" w:rsidRPr="00B14E8A">
        <w:rPr>
          <w:rFonts w:hint="eastAsia"/>
          <w:b/>
        </w:rPr>
        <w:t>项目收获：</w:t>
      </w:r>
      <w:r w:rsidR="00B14E8A">
        <w:rPr>
          <w:rFonts w:hint="eastAsia"/>
        </w:rPr>
        <w:t>评估报告和官方证书</w:t>
      </w:r>
    </w:p>
    <w:p w:rsidR="00AE0133" w:rsidRDefault="00AE0133" w:rsidP="00313C71">
      <w:pPr>
        <w:jc w:val="center"/>
      </w:pPr>
      <w:r>
        <w:rPr>
          <w:noProof/>
        </w:rPr>
        <w:lastRenderedPageBreak/>
        <w:drawing>
          <wp:inline distT="0" distB="0" distL="0" distR="0">
            <wp:extent cx="4331970" cy="2783595"/>
            <wp:effectExtent l="19050" t="0" r="0" b="0"/>
            <wp:docPr id="1" name="图片 1" descr="C:\Users\sara\Documents\WeChat Files\wxid_qizb02wdv1hf12\FileStorage\Temp\16868070283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ra\Documents\WeChat Files\wxid_qizb02wdv1hf12\FileStorage\Temp\1686807028399.png"/>
                    <pic:cNvPicPr>
                      <a:picLocks noChangeAspect="1" noChangeArrowheads="1"/>
                    </pic:cNvPicPr>
                  </pic:nvPicPr>
                  <pic:blipFill>
                    <a:blip r:embed="rId5"/>
                    <a:srcRect/>
                    <a:stretch>
                      <a:fillRect/>
                    </a:stretch>
                  </pic:blipFill>
                  <pic:spPr bwMode="auto">
                    <a:xfrm>
                      <a:off x="0" y="0"/>
                      <a:ext cx="4331970" cy="2783595"/>
                    </a:xfrm>
                    <a:prstGeom prst="rect">
                      <a:avLst/>
                    </a:prstGeom>
                    <a:noFill/>
                    <a:ln w="9525">
                      <a:noFill/>
                      <a:miter lim="800000"/>
                      <a:headEnd/>
                      <a:tailEnd/>
                    </a:ln>
                  </pic:spPr>
                </pic:pic>
              </a:graphicData>
            </a:graphic>
          </wp:inline>
        </w:drawing>
      </w:r>
    </w:p>
    <w:p w:rsidR="009C472C" w:rsidRPr="007F02B2" w:rsidRDefault="00356817" w:rsidP="00BD5C2A">
      <w:pPr>
        <w:rPr>
          <w:rFonts w:hAnsi="Wingdings" w:hint="eastAsia"/>
          <w:b/>
          <w:sz w:val="23"/>
          <w:szCs w:val="23"/>
        </w:rPr>
      </w:pPr>
      <w:r w:rsidRPr="00BD5C2A">
        <w:rPr>
          <w:rFonts w:hint="eastAsia"/>
          <w:b/>
        </w:rPr>
        <w:t>十：</w:t>
      </w:r>
      <w:r w:rsidR="00BD5C2A" w:rsidRPr="00BD5C2A">
        <w:rPr>
          <w:rFonts w:hAnsi="Wingdings" w:hint="eastAsia"/>
          <w:b/>
          <w:sz w:val="23"/>
          <w:szCs w:val="23"/>
        </w:rPr>
        <w:t>过往</w:t>
      </w:r>
      <w:r w:rsidR="00A45BB0">
        <w:rPr>
          <w:rFonts w:hAnsi="Wingdings" w:hint="eastAsia"/>
          <w:b/>
          <w:sz w:val="23"/>
          <w:szCs w:val="23"/>
        </w:rPr>
        <w:t>学哥学姐</w:t>
      </w:r>
      <w:r w:rsidR="00BD5C2A" w:rsidRPr="00BD5C2A">
        <w:rPr>
          <w:rFonts w:hAnsi="Wingdings" w:hint="eastAsia"/>
          <w:b/>
          <w:sz w:val="23"/>
          <w:szCs w:val="23"/>
        </w:rPr>
        <w:t>感想和照片素材，可扫码观看</w:t>
      </w:r>
    </w:p>
    <w:p w:rsidR="00BD5C2A" w:rsidRPr="00BD5C2A" w:rsidRDefault="007F02B2" w:rsidP="003B4A6C">
      <w:pPr>
        <w:jc w:val="center"/>
        <w:rPr>
          <w:b/>
        </w:rPr>
      </w:pPr>
      <w:r>
        <w:rPr>
          <w:b/>
          <w:noProof/>
        </w:rPr>
        <w:drawing>
          <wp:inline distT="0" distB="0" distL="0" distR="0">
            <wp:extent cx="2548890" cy="2548890"/>
            <wp:effectExtent l="19050" t="0" r="3810" b="0"/>
            <wp:docPr id="2" name="图片 1" descr="C:\Users\28287\AppData\Local\Temp\WeChat Files\4e0eadeb4973d5dacb28148636e20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8287\AppData\Local\Temp\WeChat Files\4e0eadeb4973d5dacb28148636e2063.png"/>
                    <pic:cNvPicPr>
                      <a:picLocks noChangeAspect="1" noChangeArrowheads="1"/>
                    </pic:cNvPicPr>
                  </pic:nvPicPr>
                  <pic:blipFill>
                    <a:blip r:embed="rId6"/>
                    <a:srcRect/>
                    <a:stretch>
                      <a:fillRect/>
                    </a:stretch>
                  </pic:blipFill>
                  <pic:spPr bwMode="auto">
                    <a:xfrm>
                      <a:off x="0" y="0"/>
                      <a:ext cx="2548890" cy="2548890"/>
                    </a:xfrm>
                    <a:prstGeom prst="rect">
                      <a:avLst/>
                    </a:prstGeom>
                    <a:noFill/>
                    <a:ln w="9525">
                      <a:noFill/>
                      <a:miter lim="800000"/>
                      <a:headEnd/>
                      <a:tailEnd/>
                    </a:ln>
                  </pic:spPr>
                </pic:pic>
              </a:graphicData>
            </a:graphic>
          </wp:inline>
        </w:drawing>
      </w:r>
    </w:p>
    <w:p w:rsidR="00B14E8A" w:rsidRPr="002D01D6" w:rsidRDefault="00356817" w:rsidP="002D01D6">
      <w:pPr>
        <w:rPr>
          <w:b/>
        </w:rPr>
      </w:pPr>
      <w:r>
        <w:rPr>
          <w:b/>
        </w:rPr>
        <w:t>十一</w:t>
      </w:r>
      <w:r w:rsidR="009C472C">
        <w:rPr>
          <w:rFonts w:hint="eastAsia"/>
          <w:b/>
        </w:rPr>
        <w:t>、</w:t>
      </w:r>
      <w:r w:rsidR="009C472C">
        <w:rPr>
          <w:b/>
        </w:rPr>
        <w:t>项目申请</w:t>
      </w:r>
    </w:p>
    <w:p w:rsidR="00CE5B12" w:rsidRPr="00A05146" w:rsidRDefault="00B14E8A" w:rsidP="00CE5B12">
      <w:pPr>
        <w:rPr>
          <w:b/>
        </w:rPr>
      </w:pPr>
      <w:r w:rsidRPr="007F02B2">
        <w:rPr>
          <w:rFonts w:hint="eastAsia"/>
          <w:b/>
        </w:rPr>
        <w:t>申请截止日期：</w:t>
      </w:r>
      <w:r w:rsidRPr="007F02B2">
        <w:rPr>
          <w:rFonts w:hint="eastAsia"/>
          <w:b/>
        </w:rPr>
        <w:t>10</w:t>
      </w:r>
      <w:r w:rsidRPr="007F02B2">
        <w:rPr>
          <w:rFonts w:hint="eastAsia"/>
          <w:b/>
        </w:rPr>
        <w:t>月</w:t>
      </w:r>
      <w:r w:rsidR="00AC5B51" w:rsidRPr="007F02B2">
        <w:rPr>
          <w:rFonts w:hint="eastAsia"/>
          <w:b/>
        </w:rPr>
        <w:t>2</w:t>
      </w:r>
      <w:r w:rsidR="00BE064F">
        <w:rPr>
          <w:rFonts w:hint="eastAsia"/>
          <w:b/>
        </w:rPr>
        <w:t>7</w:t>
      </w:r>
      <w:r w:rsidRPr="007F02B2">
        <w:rPr>
          <w:rFonts w:hint="eastAsia"/>
          <w:b/>
        </w:rPr>
        <w:t>日</w:t>
      </w:r>
    </w:p>
    <w:p w:rsidR="00CE5B12" w:rsidRDefault="009C472C" w:rsidP="00356817">
      <w:pPr>
        <w:rPr>
          <w:rFonts w:ascii="Times New Roman" w:hAnsi="宋体"/>
          <w:spacing w:val="-13"/>
          <w:kern w:val="0"/>
          <w:szCs w:val="21"/>
        </w:rPr>
      </w:pPr>
      <w:r w:rsidRPr="003236BC">
        <w:rPr>
          <w:rFonts w:ascii="Times New Roman" w:hAnsi="宋体"/>
          <w:spacing w:val="-13"/>
          <w:kern w:val="0"/>
          <w:szCs w:val="21"/>
        </w:rPr>
        <w:t>报名条件：</w:t>
      </w:r>
      <w:r w:rsidR="00356817" w:rsidRPr="00926B2B">
        <w:rPr>
          <w:rFonts w:hint="eastAsia"/>
        </w:rPr>
        <w:t>专业和年级不限</w:t>
      </w:r>
      <w:r w:rsidR="00356817">
        <w:rPr>
          <w:rFonts w:hint="eastAsia"/>
        </w:rPr>
        <w:t>；</w:t>
      </w:r>
      <w:r w:rsidRPr="003236BC">
        <w:rPr>
          <w:rFonts w:hint="eastAsia"/>
        </w:rPr>
        <w:t>英语最低要求（满足一项即可）：托福</w:t>
      </w:r>
      <w:r w:rsidRPr="003236BC">
        <w:t>IBT</w:t>
      </w:r>
      <w:r w:rsidRPr="003236BC">
        <w:rPr>
          <w:rFonts w:hint="eastAsia"/>
        </w:rPr>
        <w:t>75</w:t>
      </w:r>
      <w:r w:rsidRPr="003236BC">
        <w:t xml:space="preserve"> / </w:t>
      </w:r>
      <w:proofErr w:type="gramStart"/>
      <w:r w:rsidRPr="003236BC">
        <w:rPr>
          <w:rFonts w:hint="eastAsia"/>
        </w:rPr>
        <w:t>雅思</w:t>
      </w:r>
      <w:proofErr w:type="gramEnd"/>
      <w:r w:rsidRPr="003236BC">
        <w:t xml:space="preserve">6 / </w:t>
      </w:r>
      <w:r w:rsidRPr="003236BC">
        <w:rPr>
          <w:rFonts w:hint="eastAsia"/>
        </w:rPr>
        <w:t>大学</w:t>
      </w:r>
      <w:r w:rsidRPr="00424AA2">
        <w:rPr>
          <w:rFonts w:hint="eastAsia"/>
        </w:rPr>
        <w:t>英语四级</w:t>
      </w:r>
      <w:r>
        <w:t>4</w:t>
      </w:r>
      <w:r>
        <w:rPr>
          <w:rFonts w:hint="eastAsia"/>
        </w:rPr>
        <w:t>50</w:t>
      </w:r>
      <w:r w:rsidRPr="00424AA2">
        <w:t xml:space="preserve"> /</w:t>
      </w:r>
      <w:r w:rsidRPr="00424AA2">
        <w:rPr>
          <w:rFonts w:hint="eastAsia"/>
        </w:rPr>
        <w:t>大学英语六级</w:t>
      </w:r>
      <w:r>
        <w:t>4</w:t>
      </w:r>
      <w:r>
        <w:rPr>
          <w:rFonts w:hint="eastAsia"/>
        </w:rPr>
        <w:t>2</w:t>
      </w:r>
      <w:r w:rsidRPr="00424AA2">
        <w:t xml:space="preserve">0/ </w:t>
      </w:r>
      <w:r>
        <w:t>英语</w:t>
      </w:r>
      <w:r>
        <w:rPr>
          <w:rFonts w:hint="eastAsia"/>
        </w:rPr>
        <w:t>专业学生</w:t>
      </w:r>
      <w:r>
        <w:rPr>
          <w:rFonts w:hint="eastAsia"/>
        </w:rPr>
        <w:t>/</w:t>
      </w:r>
      <w:proofErr w:type="spellStart"/>
      <w:r>
        <w:t>Duolingo</w:t>
      </w:r>
      <w:proofErr w:type="spellEnd"/>
      <w:r>
        <w:t xml:space="preserve"> </w:t>
      </w:r>
      <w:r>
        <w:rPr>
          <w:rFonts w:hint="eastAsia"/>
        </w:rPr>
        <w:t>95</w:t>
      </w:r>
      <w:r w:rsidRPr="00424AA2">
        <w:t xml:space="preserve"> </w:t>
      </w:r>
      <w:r w:rsidRPr="00424AA2">
        <w:rPr>
          <w:rFonts w:hint="eastAsia"/>
        </w:rPr>
        <w:t>；</w:t>
      </w:r>
      <w:r>
        <w:rPr>
          <w:rFonts w:hint="eastAsia"/>
        </w:rPr>
        <w:t>无英语成绩同学可通过面试录取。</w:t>
      </w:r>
      <w:r>
        <w:rPr>
          <w:rFonts w:ascii="Times New Roman" w:hAnsi="宋体" w:hint="eastAsia"/>
          <w:spacing w:val="-13"/>
          <w:kern w:val="0"/>
          <w:szCs w:val="21"/>
        </w:rPr>
        <w:t>(</w:t>
      </w:r>
      <w:r w:rsidR="00356817">
        <w:rPr>
          <w:rFonts w:ascii="Times New Roman" w:hAnsi="宋体" w:hint="eastAsia"/>
          <w:spacing w:val="-13"/>
          <w:kern w:val="0"/>
          <w:szCs w:val="21"/>
        </w:rPr>
        <w:t>申请人数多，签证慢，</w:t>
      </w:r>
      <w:r w:rsidRPr="007B4E1A">
        <w:rPr>
          <w:rFonts w:ascii="Times New Roman" w:hAnsi="宋体" w:hint="eastAsia"/>
          <w:spacing w:val="-13"/>
          <w:kern w:val="0"/>
          <w:szCs w:val="21"/>
        </w:rPr>
        <w:t>无护照者需尽快着手准备护照）</w:t>
      </w:r>
    </w:p>
    <w:p w:rsidR="00356817" w:rsidRPr="00356817" w:rsidRDefault="00356817" w:rsidP="00356817"/>
    <w:p w:rsidR="00840FFC" w:rsidRDefault="00D514F4" w:rsidP="00840FFC">
      <w:pPr>
        <w:widowControl/>
        <w:shd w:val="clear" w:color="auto" w:fill="FFFFFF"/>
        <w:rPr>
          <w:rFonts w:ascii="Times New Roman" w:hAnsi="Times New Roman"/>
          <w:b/>
          <w:szCs w:val="21"/>
        </w:rPr>
      </w:pPr>
      <w:r>
        <w:rPr>
          <w:rFonts w:ascii="Times New Roman" w:hAnsi="Times New Roman"/>
          <w:b/>
          <w:szCs w:val="21"/>
        </w:rPr>
        <w:pict>
          <v:shapetype id="_x0000_t202" coordsize="21600,21600" o:spt="202" path="m,l,21600r21600,l21600,xe">
            <v:stroke joinstyle="miter"/>
            <v:path gradientshapeok="t" o:connecttype="rect"/>
          </v:shapetype>
          <v:shape id="_x0000_s1026" type="#_x0000_t202" style="position:absolute;left:0;text-align:left;margin-left:42.6pt;margin-top:-15.75pt;width:6pt;height:12pt;z-index:-251657728;mso-position-horizontal-relative:page" filled="f" stroked="f">
            <v:textbox inset="0,0,0,0">
              <w:txbxContent>
                <w:p w:rsidR="00840FFC" w:rsidRDefault="00840FFC" w:rsidP="00840FFC">
                  <w:pPr>
                    <w:pStyle w:val="a6"/>
                    <w:spacing w:line="240" w:lineRule="exact"/>
                    <w:ind w:left="0"/>
                  </w:pPr>
                </w:p>
              </w:txbxContent>
            </v:textbox>
            <w10:wrap anchorx="page"/>
          </v:shape>
        </w:pict>
      </w:r>
      <w:r w:rsidR="00840FFC">
        <w:rPr>
          <w:rFonts w:ascii="Times New Roman" w:hAnsi="Times New Roman" w:hint="eastAsia"/>
          <w:b/>
          <w:szCs w:val="21"/>
        </w:rPr>
        <w:t>阿德莱德大学</w:t>
      </w:r>
      <w:r w:rsidR="00840FFC" w:rsidRPr="002A2C94">
        <w:rPr>
          <w:rFonts w:ascii="Times New Roman" w:hAnsi="Times New Roman" w:hint="eastAsia"/>
          <w:b/>
          <w:szCs w:val="21"/>
        </w:rPr>
        <w:t>中国授权方提供前期服务与申请</w:t>
      </w:r>
    </w:p>
    <w:p w:rsidR="00840FFC" w:rsidRDefault="00840FFC" w:rsidP="00573DB2">
      <w:pPr>
        <w:pStyle w:val="a7"/>
        <w:shd w:val="clear" w:color="auto" w:fill="FFFFFF"/>
        <w:spacing w:before="0" w:beforeAutospacing="0" w:after="0" w:afterAutospacing="0" w:line="405" w:lineRule="atLeast"/>
        <w:rPr>
          <w:rFonts w:ascii="Times New Roman" w:cs="Times New Roman"/>
          <w:spacing w:val="-1"/>
          <w:sz w:val="21"/>
          <w:szCs w:val="21"/>
        </w:rPr>
      </w:pPr>
      <w:r>
        <w:rPr>
          <w:rFonts w:ascii="Times New Roman" w:cs="Times New Roman"/>
          <w:spacing w:val="-1"/>
          <w:sz w:val="21"/>
          <w:szCs w:val="21"/>
        </w:rPr>
        <w:t>屈老师</w:t>
      </w:r>
      <w:r>
        <w:rPr>
          <w:rFonts w:ascii="Times New Roman" w:cs="Times New Roman" w:hint="eastAsia"/>
          <w:spacing w:val="-1"/>
          <w:sz w:val="21"/>
          <w:szCs w:val="21"/>
        </w:rPr>
        <w:t xml:space="preserve"> </w:t>
      </w:r>
      <w:r>
        <w:rPr>
          <w:rFonts w:ascii="Times New Roman" w:cs="Times New Roman" w:hint="eastAsia"/>
          <w:spacing w:val="-1"/>
          <w:sz w:val="21"/>
          <w:szCs w:val="21"/>
        </w:rPr>
        <w:t>微信号</w:t>
      </w:r>
      <w:r>
        <w:rPr>
          <w:rFonts w:ascii="Times New Roman" w:cs="Times New Roman"/>
          <w:spacing w:val="-1"/>
          <w:sz w:val="21"/>
          <w:szCs w:val="21"/>
        </w:rPr>
        <w:t>:</w:t>
      </w:r>
      <w:proofErr w:type="spellStart"/>
      <w:r>
        <w:rPr>
          <w:rFonts w:ascii="Times New Roman" w:cs="Times New Roman"/>
          <w:spacing w:val="-1"/>
          <w:sz w:val="21"/>
          <w:szCs w:val="21"/>
        </w:rPr>
        <w:t>ispconsultant</w:t>
      </w:r>
      <w:proofErr w:type="spellEnd"/>
      <w:r>
        <w:rPr>
          <w:rFonts w:ascii="Times New Roman" w:cs="Times New Roman"/>
          <w:spacing w:val="-1"/>
          <w:sz w:val="21"/>
          <w:szCs w:val="21"/>
        </w:rPr>
        <w:t xml:space="preserve"> </w:t>
      </w:r>
      <w:r w:rsidR="00475614">
        <w:rPr>
          <w:rFonts w:ascii="Times New Roman" w:cs="Times New Roman" w:hint="eastAsia"/>
          <w:spacing w:val="-1"/>
          <w:sz w:val="21"/>
          <w:szCs w:val="21"/>
        </w:rPr>
        <w:t>（</w:t>
      </w:r>
      <w:r>
        <w:rPr>
          <w:rFonts w:ascii="Times New Roman" w:cs="Times New Roman" w:hint="eastAsia"/>
          <w:spacing w:val="-1"/>
          <w:sz w:val="21"/>
          <w:szCs w:val="21"/>
        </w:rPr>
        <w:t>咨询或报名，请标注国内学校专业</w:t>
      </w:r>
      <w:r>
        <w:rPr>
          <w:rFonts w:ascii="Times New Roman" w:cs="Times New Roman"/>
          <w:spacing w:val="-1"/>
          <w:sz w:val="21"/>
          <w:szCs w:val="21"/>
        </w:rPr>
        <w:t>+</w:t>
      </w:r>
      <w:r>
        <w:rPr>
          <w:rFonts w:ascii="Times New Roman" w:cs="Times New Roman" w:hint="eastAsia"/>
          <w:spacing w:val="-1"/>
          <w:sz w:val="21"/>
          <w:szCs w:val="21"/>
        </w:rPr>
        <w:t>姓名）</w:t>
      </w:r>
    </w:p>
    <w:p w:rsidR="00840FFC" w:rsidRPr="001C607F" w:rsidRDefault="005B19B7" w:rsidP="00840FFC">
      <w:r>
        <w:rPr>
          <w:noProof/>
        </w:rPr>
        <w:drawing>
          <wp:anchor distT="0" distB="0" distL="0" distR="0" simplePos="0" relativeHeight="251657728" behindDoc="0" locked="0" layoutInCell="1" allowOverlap="1">
            <wp:simplePos x="0" y="0"/>
            <wp:positionH relativeFrom="page">
              <wp:posOffset>2457450</wp:posOffset>
            </wp:positionH>
            <wp:positionV relativeFrom="paragraph">
              <wp:posOffset>2540</wp:posOffset>
            </wp:positionV>
            <wp:extent cx="946785" cy="942975"/>
            <wp:effectExtent l="19050" t="0" r="5715" b="0"/>
            <wp:wrapNone/>
            <wp:docPr id="5" name="image17.jpeg"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7.jpeg" descr="D:\1-ISP\临时\二维码\校内申请中的问与答.jpg"/>
                    <pic:cNvPicPr>
                      <a:picLocks noChangeAspect="1" noChangeArrowheads="1"/>
                    </pic:cNvPicPr>
                  </pic:nvPicPr>
                  <pic:blipFill>
                    <a:blip r:embed="rId7"/>
                    <a:srcRect/>
                    <a:stretch>
                      <a:fillRect/>
                    </a:stretch>
                  </pic:blipFill>
                  <pic:spPr>
                    <a:xfrm>
                      <a:off x="0" y="0"/>
                      <a:ext cx="946785" cy="942975"/>
                    </a:xfrm>
                    <a:prstGeom prst="rect">
                      <a:avLst/>
                    </a:prstGeom>
                    <a:noFill/>
                    <a:ln w="9525">
                      <a:noFill/>
                      <a:miter lim="800000"/>
                      <a:headEnd/>
                      <a:tailEnd/>
                    </a:ln>
                  </pic:spPr>
                </pic:pic>
              </a:graphicData>
            </a:graphic>
          </wp:anchor>
        </w:drawing>
      </w:r>
      <w:r w:rsidR="00573DB2">
        <w:rPr>
          <w:noProof/>
        </w:rPr>
        <w:drawing>
          <wp:anchor distT="0" distB="0" distL="0" distR="0" simplePos="0" relativeHeight="251656704" behindDoc="0" locked="0" layoutInCell="1" allowOverlap="1">
            <wp:simplePos x="0" y="0"/>
            <wp:positionH relativeFrom="page">
              <wp:posOffset>1333500</wp:posOffset>
            </wp:positionH>
            <wp:positionV relativeFrom="paragraph">
              <wp:posOffset>2540</wp:posOffset>
            </wp:positionV>
            <wp:extent cx="914400" cy="914400"/>
            <wp:effectExtent l="19050" t="0" r="0" b="0"/>
            <wp:wrapNone/>
            <wp:docPr id="4" name="image16.jpeg" descr="C:\Users\Administrator\Desktop\jenny二维码.pngjenny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6.jpeg" descr="C:\Users\Administrator\Desktop\jenny二维码.pngjenny二维码"/>
                    <pic:cNvPicPr>
                      <a:picLocks noChangeAspect="1" noChangeArrowheads="1"/>
                    </pic:cNvPicPr>
                  </pic:nvPicPr>
                  <pic:blipFill>
                    <a:blip r:embed="rId8"/>
                    <a:srcRect/>
                    <a:stretch>
                      <a:fillRect/>
                    </a:stretch>
                  </pic:blipFill>
                  <pic:spPr>
                    <a:xfrm>
                      <a:off x="0" y="0"/>
                      <a:ext cx="914400" cy="914400"/>
                    </a:xfrm>
                    <a:prstGeom prst="rect">
                      <a:avLst/>
                    </a:prstGeom>
                    <a:noFill/>
                    <a:ln w="9525">
                      <a:noFill/>
                      <a:miter lim="800000"/>
                      <a:headEnd/>
                      <a:tailEnd/>
                    </a:ln>
                  </pic:spPr>
                </pic:pic>
              </a:graphicData>
            </a:graphic>
          </wp:anchor>
        </w:drawing>
      </w:r>
    </w:p>
    <w:p w:rsidR="00840FFC" w:rsidRDefault="00840FFC" w:rsidP="00840FFC">
      <w:pPr>
        <w:widowControl/>
        <w:spacing w:line="360" w:lineRule="auto"/>
        <w:jc w:val="left"/>
      </w:pPr>
    </w:p>
    <w:p w:rsidR="00475614" w:rsidRDefault="00475614" w:rsidP="00840FFC">
      <w:pPr>
        <w:widowControl/>
        <w:spacing w:line="360" w:lineRule="auto"/>
        <w:jc w:val="left"/>
      </w:pPr>
    </w:p>
    <w:p w:rsidR="00475614" w:rsidRDefault="00475614" w:rsidP="00840FFC">
      <w:pPr>
        <w:widowControl/>
        <w:spacing w:line="360" w:lineRule="auto"/>
        <w:jc w:val="left"/>
      </w:pPr>
    </w:p>
    <w:p w:rsidR="00475614" w:rsidRPr="00D17C52" w:rsidRDefault="00475614" w:rsidP="00D17C52">
      <w:pPr>
        <w:pStyle w:val="a7"/>
        <w:shd w:val="clear" w:color="auto" w:fill="FFFFFF"/>
        <w:spacing w:beforeAutospacing="0" w:afterAutospacing="0"/>
        <w:rPr>
          <w:rFonts w:asciiTheme="minorEastAsia" w:eastAsiaTheme="minorEastAsia" w:hAnsiTheme="minorEastAsia"/>
          <w:color w:val="000000"/>
          <w:kern w:val="2"/>
          <w:sz w:val="21"/>
          <w:szCs w:val="21"/>
        </w:rPr>
      </w:pPr>
      <w:r>
        <w:rPr>
          <w:rFonts w:asciiTheme="minorEastAsia" w:eastAsiaTheme="minorEastAsia" w:hAnsiTheme="minorEastAsia" w:hint="eastAsia"/>
          <w:color w:val="000000"/>
          <w:kern w:val="2"/>
          <w:sz w:val="21"/>
          <w:szCs w:val="21"/>
        </w:rPr>
        <w:t>更多项目信息，关注</w:t>
      </w:r>
      <w:proofErr w:type="gramStart"/>
      <w:r>
        <w:rPr>
          <w:rFonts w:asciiTheme="minorEastAsia" w:eastAsiaTheme="minorEastAsia" w:hAnsiTheme="minorEastAsia" w:hint="eastAsia"/>
          <w:color w:val="000000"/>
          <w:kern w:val="2"/>
          <w:sz w:val="21"/>
          <w:szCs w:val="21"/>
        </w:rPr>
        <w:t>下方</w:t>
      </w:r>
      <w:r>
        <w:rPr>
          <w:rFonts w:asciiTheme="minorEastAsia" w:eastAsiaTheme="minorEastAsia" w:hAnsiTheme="minorEastAsia" w:hint="eastAsia"/>
          <w:b/>
          <w:color w:val="000000"/>
          <w:kern w:val="2"/>
          <w:sz w:val="21"/>
          <w:szCs w:val="21"/>
        </w:rPr>
        <w:t>微信公众号</w:t>
      </w:r>
      <w:proofErr w:type="gramEnd"/>
    </w:p>
    <w:sectPr w:rsidR="00475614" w:rsidRPr="00D17C52" w:rsidSect="00313B4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宋体g猀.萀">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F6A73"/>
    <w:multiLevelType w:val="hybridMultilevel"/>
    <w:tmpl w:val="03A4120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1F21774E"/>
    <w:multiLevelType w:val="hybridMultilevel"/>
    <w:tmpl w:val="663C869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35775017"/>
    <w:multiLevelType w:val="hybridMultilevel"/>
    <w:tmpl w:val="5260A1CE"/>
    <w:lvl w:ilvl="0" w:tplc="85BE2F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58E37EC"/>
    <w:multiLevelType w:val="hybridMultilevel"/>
    <w:tmpl w:val="C27A77C4"/>
    <w:lvl w:ilvl="0" w:tplc="5164BF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81224"/>
    <w:rsid w:val="00010AAB"/>
    <w:rsid w:val="00045812"/>
    <w:rsid w:val="0005617A"/>
    <w:rsid w:val="00081600"/>
    <w:rsid w:val="000943CD"/>
    <w:rsid w:val="00102CD8"/>
    <w:rsid w:val="00117405"/>
    <w:rsid w:val="001244B9"/>
    <w:rsid w:val="00131A47"/>
    <w:rsid w:val="0015034C"/>
    <w:rsid w:val="00176CC3"/>
    <w:rsid w:val="0018774C"/>
    <w:rsid w:val="001C3BB2"/>
    <w:rsid w:val="00241A5F"/>
    <w:rsid w:val="00254B4B"/>
    <w:rsid w:val="002B7DAD"/>
    <w:rsid w:val="002D01D6"/>
    <w:rsid w:val="002D4B01"/>
    <w:rsid w:val="00307DDE"/>
    <w:rsid w:val="00313B4B"/>
    <w:rsid w:val="00313C71"/>
    <w:rsid w:val="003221C1"/>
    <w:rsid w:val="003236BC"/>
    <w:rsid w:val="003247E6"/>
    <w:rsid w:val="0035229A"/>
    <w:rsid w:val="00355C96"/>
    <w:rsid w:val="00356817"/>
    <w:rsid w:val="00367051"/>
    <w:rsid w:val="003B4A6C"/>
    <w:rsid w:val="003C12AC"/>
    <w:rsid w:val="003D7C0D"/>
    <w:rsid w:val="003E19CB"/>
    <w:rsid w:val="003E7F98"/>
    <w:rsid w:val="003F6248"/>
    <w:rsid w:val="00404BCA"/>
    <w:rsid w:val="00406099"/>
    <w:rsid w:val="00475614"/>
    <w:rsid w:val="004776AC"/>
    <w:rsid w:val="004E40D1"/>
    <w:rsid w:val="005061E9"/>
    <w:rsid w:val="00545127"/>
    <w:rsid w:val="005469B8"/>
    <w:rsid w:val="00573DB2"/>
    <w:rsid w:val="0057531F"/>
    <w:rsid w:val="005761EF"/>
    <w:rsid w:val="005B0C16"/>
    <w:rsid w:val="005B0D0D"/>
    <w:rsid w:val="005B19B7"/>
    <w:rsid w:val="0069684A"/>
    <w:rsid w:val="006C532C"/>
    <w:rsid w:val="00701EAF"/>
    <w:rsid w:val="00706CE6"/>
    <w:rsid w:val="00730893"/>
    <w:rsid w:val="00747DEF"/>
    <w:rsid w:val="00783C1C"/>
    <w:rsid w:val="00785F1A"/>
    <w:rsid w:val="007D54E6"/>
    <w:rsid w:val="007F02B2"/>
    <w:rsid w:val="00820E3D"/>
    <w:rsid w:val="00840FFC"/>
    <w:rsid w:val="00863C6C"/>
    <w:rsid w:val="00885403"/>
    <w:rsid w:val="008C2439"/>
    <w:rsid w:val="008D5C1B"/>
    <w:rsid w:val="008E60BB"/>
    <w:rsid w:val="008F44FA"/>
    <w:rsid w:val="00903096"/>
    <w:rsid w:val="00912E1F"/>
    <w:rsid w:val="009227C1"/>
    <w:rsid w:val="00926B2B"/>
    <w:rsid w:val="0095481F"/>
    <w:rsid w:val="00981224"/>
    <w:rsid w:val="009A1242"/>
    <w:rsid w:val="009C472C"/>
    <w:rsid w:val="009E239F"/>
    <w:rsid w:val="00A05146"/>
    <w:rsid w:val="00A45BB0"/>
    <w:rsid w:val="00A53813"/>
    <w:rsid w:val="00A56557"/>
    <w:rsid w:val="00A6011F"/>
    <w:rsid w:val="00A746AD"/>
    <w:rsid w:val="00A97A4B"/>
    <w:rsid w:val="00AA5C47"/>
    <w:rsid w:val="00AB6F36"/>
    <w:rsid w:val="00AC5B51"/>
    <w:rsid w:val="00AD0DBC"/>
    <w:rsid w:val="00AE0133"/>
    <w:rsid w:val="00B14E8A"/>
    <w:rsid w:val="00B15139"/>
    <w:rsid w:val="00B176CF"/>
    <w:rsid w:val="00B309CA"/>
    <w:rsid w:val="00B668EC"/>
    <w:rsid w:val="00B75B17"/>
    <w:rsid w:val="00B90497"/>
    <w:rsid w:val="00BA24A6"/>
    <w:rsid w:val="00BD5C2A"/>
    <w:rsid w:val="00BE064F"/>
    <w:rsid w:val="00BE0958"/>
    <w:rsid w:val="00BE3125"/>
    <w:rsid w:val="00C7776D"/>
    <w:rsid w:val="00CB3669"/>
    <w:rsid w:val="00CE5B12"/>
    <w:rsid w:val="00CE68CD"/>
    <w:rsid w:val="00D15121"/>
    <w:rsid w:val="00D17C52"/>
    <w:rsid w:val="00D22CCB"/>
    <w:rsid w:val="00D514F4"/>
    <w:rsid w:val="00DB7F83"/>
    <w:rsid w:val="00E04AA0"/>
    <w:rsid w:val="00E11B82"/>
    <w:rsid w:val="00E21561"/>
    <w:rsid w:val="00E45962"/>
    <w:rsid w:val="00E850AE"/>
    <w:rsid w:val="00EA0460"/>
    <w:rsid w:val="00ED3A4F"/>
    <w:rsid w:val="00EF6B6F"/>
    <w:rsid w:val="00F314C5"/>
    <w:rsid w:val="00F3755A"/>
    <w:rsid w:val="00F42C13"/>
    <w:rsid w:val="00F560DE"/>
    <w:rsid w:val="00F5705C"/>
    <w:rsid w:val="00FB1EE4"/>
    <w:rsid w:val="00FD22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2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21C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AE0133"/>
    <w:rPr>
      <w:sz w:val="18"/>
      <w:szCs w:val="18"/>
    </w:rPr>
  </w:style>
  <w:style w:type="character" w:customStyle="1" w:styleId="Char">
    <w:name w:val="批注框文本 Char"/>
    <w:basedOn w:val="a0"/>
    <w:link w:val="a4"/>
    <w:uiPriority w:val="99"/>
    <w:semiHidden/>
    <w:rsid w:val="00AE0133"/>
    <w:rPr>
      <w:rFonts w:ascii="Calibri" w:eastAsia="宋体" w:hAnsi="Calibri" w:cs="Times New Roman"/>
      <w:sz w:val="18"/>
      <w:szCs w:val="18"/>
    </w:rPr>
  </w:style>
  <w:style w:type="paragraph" w:styleId="a5">
    <w:name w:val="List Paragraph"/>
    <w:basedOn w:val="a"/>
    <w:uiPriority w:val="34"/>
    <w:qFormat/>
    <w:rsid w:val="00747DEF"/>
    <w:pPr>
      <w:ind w:firstLineChars="200" w:firstLine="420"/>
    </w:pPr>
  </w:style>
  <w:style w:type="paragraph" w:styleId="a6">
    <w:name w:val="Body Text"/>
    <w:basedOn w:val="a"/>
    <w:link w:val="Char0"/>
    <w:uiPriority w:val="1"/>
    <w:qFormat/>
    <w:rsid w:val="00840FFC"/>
    <w:pPr>
      <w:autoSpaceDE w:val="0"/>
      <w:autoSpaceDN w:val="0"/>
      <w:ind w:left="252"/>
      <w:jc w:val="left"/>
    </w:pPr>
    <w:rPr>
      <w:rFonts w:ascii="宋体" w:hAnsi="宋体" w:cs="宋体"/>
      <w:kern w:val="0"/>
      <w:sz w:val="24"/>
      <w:szCs w:val="24"/>
    </w:rPr>
  </w:style>
  <w:style w:type="character" w:customStyle="1" w:styleId="Char0">
    <w:name w:val="正文文本 Char"/>
    <w:basedOn w:val="a0"/>
    <w:link w:val="a6"/>
    <w:uiPriority w:val="1"/>
    <w:qFormat/>
    <w:rsid w:val="00840FFC"/>
    <w:rPr>
      <w:rFonts w:ascii="宋体" w:eastAsia="宋体" w:hAnsi="宋体" w:cs="宋体"/>
      <w:kern w:val="0"/>
      <w:sz w:val="24"/>
      <w:szCs w:val="24"/>
    </w:rPr>
  </w:style>
  <w:style w:type="paragraph" w:styleId="a7">
    <w:name w:val="Normal (Web)"/>
    <w:basedOn w:val="a"/>
    <w:uiPriority w:val="99"/>
    <w:unhideWhenUsed/>
    <w:qFormat/>
    <w:rsid w:val="00840FFC"/>
    <w:pPr>
      <w:widowControl/>
      <w:spacing w:before="100" w:beforeAutospacing="1" w:after="100" w:afterAutospacing="1"/>
      <w:jc w:val="left"/>
    </w:pPr>
    <w:rPr>
      <w:rFonts w:ascii="宋体" w:hAnsi="宋体" w:cs="宋体"/>
      <w:kern w:val="0"/>
      <w:sz w:val="24"/>
      <w:szCs w:val="24"/>
      <w:u w:color="000000"/>
    </w:rPr>
  </w:style>
  <w:style w:type="character" w:styleId="a8">
    <w:name w:val="Strong"/>
    <w:basedOn w:val="a0"/>
    <w:uiPriority w:val="22"/>
    <w:qFormat/>
    <w:rsid w:val="00102CD8"/>
    <w:rPr>
      <w:b/>
      <w:bCs/>
    </w:rPr>
  </w:style>
  <w:style w:type="paragraph" w:customStyle="1" w:styleId="Default">
    <w:name w:val="Default"/>
    <w:rsid w:val="00010AAB"/>
    <w:pPr>
      <w:widowControl w:val="0"/>
      <w:autoSpaceDE w:val="0"/>
      <w:autoSpaceDN w:val="0"/>
      <w:adjustRightInd w:val="0"/>
    </w:pPr>
    <w:rPr>
      <w:rFonts w:ascii="宋体" w:eastAsia="宋体" w:cs="宋体"/>
      <w:color w:val="000000"/>
      <w:kern w:val="0"/>
      <w:sz w:val="24"/>
      <w:szCs w:val="24"/>
    </w:rPr>
  </w:style>
</w:styles>
</file>

<file path=word/webSettings.xml><?xml version="1.0" encoding="utf-8"?>
<w:webSettings xmlns:r="http://schemas.openxmlformats.org/officeDocument/2006/relationships" xmlns:w="http://schemas.openxmlformats.org/wordprocessingml/2006/main">
  <w:divs>
    <w:div w:id="636423590">
      <w:bodyDiv w:val="1"/>
      <w:marLeft w:val="0"/>
      <w:marRight w:val="0"/>
      <w:marTop w:val="0"/>
      <w:marBottom w:val="0"/>
      <w:divBdr>
        <w:top w:val="none" w:sz="0" w:space="0" w:color="auto"/>
        <w:left w:val="none" w:sz="0" w:space="0" w:color="auto"/>
        <w:bottom w:val="none" w:sz="0" w:space="0" w:color="auto"/>
        <w:right w:val="none" w:sz="0" w:space="0" w:color="auto"/>
      </w:divBdr>
    </w:div>
    <w:div w:id="196911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2428</TotalTime>
  <Pages>4</Pages>
  <Words>490</Words>
  <Characters>2796</Characters>
  <Application>Microsoft Office Word</Application>
  <DocSecurity>0</DocSecurity>
  <Lines>23</Lines>
  <Paragraphs>6</Paragraphs>
  <ScaleCrop>false</ScaleCrop>
  <Company/>
  <LinksUpToDate>false</LinksUpToDate>
  <CharactersWithSpaces>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Michael YANG</cp:lastModifiedBy>
  <cp:revision>97</cp:revision>
  <dcterms:created xsi:type="dcterms:W3CDTF">2023-06-15T04:39:00Z</dcterms:created>
  <dcterms:modified xsi:type="dcterms:W3CDTF">2023-09-01T07:19:00Z</dcterms:modified>
</cp:coreProperties>
</file>