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14F574" w14:textId="10861B89" w:rsidR="00E3144A" w:rsidRPr="00517688" w:rsidRDefault="00E04DAE" w:rsidP="00E3144A">
      <w:pPr>
        <w:jc w:val="center"/>
        <w:rPr>
          <w:rFonts w:ascii="宋体" w:eastAsia="宋体" w:hAnsi="宋体"/>
          <w:b/>
          <w:bCs/>
          <w:color w:val="000000" w:themeColor="text1"/>
          <w:sz w:val="28"/>
          <w:szCs w:val="32"/>
          <w:shd w:val="clear" w:color="auto" w:fill="FFFFFF"/>
        </w:rPr>
      </w:pPr>
      <w:r w:rsidRPr="00517688">
        <w:rPr>
          <w:rFonts w:ascii="宋体" w:eastAsia="宋体" w:hAnsi="宋体" w:hint="eastAsia"/>
          <w:b/>
          <w:bCs/>
          <w:color w:val="000000" w:themeColor="text1"/>
          <w:sz w:val="28"/>
          <w:szCs w:val="32"/>
          <w:shd w:val="clear" w:color="auto" w:fill="FFFFFF"/>
        </w:rPr>
        <w:t>北京林业大学副校长李雄教授1</w:t>
      </w:r>
      <w:r w:rsidRPr="00517688">
        <w:rPr>
          <w:rFonts w:ascii="宋体" w:eastAsia="宋体" w:hAnsi="宋体"/>
          <w:b/>
          <w:bCs/>
          <w:color w:val="000000" w:themeColor="text1"/>
          <w:sz w:val="28"/>
          <w:szCs w:val="32"/>
          <w:shd w:val="clear" w:color="auto" w:fill="FFFFFF"/>
        </w:rPr>
        <w:t>人2023-8-26参加</w:t>
      </w:r>
      <w:r w:rsidR="00E3144A" w:rsidRPr="00517688">
        <w:rPr>
          <w:rFonts w:ascii="宋体" w:eastAsia="宋体" w:hAnsi="宋体" w:hint="eastAsia"/>
          <w:b/>
          <w:bCs/>
          <w:color w:val="000000" w:themeColor="text1"/>
          <w:sz w:val="28"/>
          <w:szCs w:val="32"/>
          <w:shd w:val="clear" w:color="auto" w:fill="FFFFFF"/>
        </w:rPr>
        <w:t>香港园艺专业学会会议</w:t>
      </w:r>
      <w:r w:rsidRPr="00517688">
        <w:rPr>
          <w:rFonts w:ascii="宋体" w:eastAsia="宋体" w:hAnsi="宋体" w:hint="eastAsia"/>
          <w:b/>
          <w:bCs/>
          <w:color w:val="000000" w:themeColor="text1"/>
          <w:sz w:val="28"/>
          <w:szCs w:val="32"/>
          <w:shd w:val="clear" w:color="auto" w:fill="FFFFFF"/>
        </w:rPr>
        <w:t>总结</w:t>
      </w:r>
    </w:p>
    <w:p w14:paraId="14EA597D" w14:textId="77777777" w:rsidR="005870E1" w:rsidRDefault="005870E1" w:rsidP="00E3144A">
      <w:pPr>
        <w:spacing w:line="360" w:lineRule="auto"/>
        <w:ind w:firstLineChars="200" w:firstLine="480"/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</w:pPr>
    </w:p>
    <w:p w14:paraId="369CC3B6" w14:textId="761B6B25" w:rsidR="00E04DAE" w:rsidRPr="00517688" w:rsidRDefault="00E04DAE" w:rsidP="00E3144A">
      <w:pPr>
        <w:spacing w:line="360" w:lineRule="auto"/>
        <w:ind w:firstLineChars="200" w:firstLine="480"/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</w:pPr>
      <w:r w:rsidRPr="00517688">
        <w:rPr>
          <w:rFonts w:ascii="宋体" w:eastAsia="宋体" w:hAnsi="宋体" w:hint="eastAsia"/>
          <w:color w:val="000000" w:themeColor="text1"/>
          <w:sz w:val="24"/>
          <w:szCs w:val="24"/>
          <w:shd w:val="clear" w:color="auto" w:fill="FFFFFF"/>
        </w:rPr>
        <w:t>由香港园艺专业学会、园艺交流基金会和香港高等教育科技学院联合</w:t>
      </w:r>
      <w:r w:rsidRPr="00517688">
        <w:rPr>
          <w:rFonts w:ascii="宋体" w:eastAsia="宋体" w:hAnsi="宋体" w:hint="eastAsia"/>
          <w:color w:val="000000" w:themeColor="text1"/>
          <w:sz w:val="24"/>
          <w:szCs w:val="24"/>
        </w:rPr>
        <w:t>举办的</w:t>
      </w:r>
      <w:r w:rsidRPr="00517688">
        <w:rPr>
          <w:rFonts w:ascii="宋体" w:eastAsia="宋体" w:hAnsi="宋体"/>
          <w:color w:val="000000" w:themeColor="text1"/>
          <w:sz w:val="24"/>
          <w:szCs w:val="24"/>
        </w:rPr>
        <w:t>“城市园林双碳研讨会”</w:t>
      </w:r>
      <w:r w:rsidRPr="00517688">
        <w:rPr>
          <w:rFonts w:ascii="宋体" w:eastAsia="宋体" w:hAnsi="宋体" w:hint="eastAsia"/>
          <w:color w:val="000000" w:themeColor="text1"/>
          <w:sz w:val="24"/>
          <w:szCs w:val="24"/>
        </w:rPr>
        <w:t>于2</w:t>
      </w:r>
      <w:r w:rsidRPr="00517688">
        <w:rPr>
          <w:rFonts w:ascii="宋体" w:eastAsia="宋体" w:hAnsi="宋体"/>
          <w:color w:val="000000" w:themeColor="text1"/>
          <w:sz w:val="24"/>
          <w:szCs w:val="24"/>
        </w:rPr>
        <w:t>023</w:t>
      </w:r>
      <w:r w:rsidRPr="00517688">
        <w:rPr>
          <w:rFonts w:ascii="宋体" w:eastAsia="宋体" w:hAnsi="宋体" w:hint="eastAsia"/>
          <w:color w:val="000000" w:themeColor="text1"/>
          <w:sz w:val="24"/>
          <w:szCs w:val="24"/>
        </w:rPr>
        <w:t>年8月2</w:t>
      </w:r>
      <w:r w:rsidRPr="00517688">
        <w:rPr>
          <w:rFonts w:ascii="宋体" w:eastAsia="宋体" w:hAnsi="宋体"/>
          <w:color w:val="000000" w:themeColor="text1"/>
          <w:sz w:val="24"/>
          <w:szCs w:val="24"/>
        </w:rPr>
        <w:t>6</w:t>
      </w:r>
      <w:r w:rsidRPr="00517688">
        <w:rPr>
          <w:rFonts w:ascii="宋体" w:eastAsia="宋体" w:hAnsi="宋体" w:hint="eastAsia"/>
          <w:color w:val="000000" w:themeColor="text1"/>
          <w:sz w:val="24"/>
          <w:szCs w:val="24"/>
        </w:rPr>
        <w:t>日在</w:t>
      </w:r>
      <w:r w:rsidRPr="00517688">
        <w:rPr>
          <w:rFonts w:ascii="宋体" w:eastAsia="宋体" w:hAnsi="宋体" w:hint="eastAsia"/>
          <w:color w:val="000000" w:themeColor="text1"/>
          <w:sz w:val="24"/>
          <w:szCs w:val="24"/>
          <w:shd w:val="clear" w:color="auto" w:fill="FFFFFF"/>
        </w:rPr>
        <w:t>香港高等教育科技学院柴湾校区展览厅举行。我校副校长李雄教授</w:t>
      </w:r>
      <w:r w:rsidRPr="00517688"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  <w:t>1人</w:t>
      </w:r>
      <w:r w:rsidRPr="00517688">
        <w:rPr>
          <w:rFonts w:ascii="宋体" w:eastAsia="宋体" w:hAnsi="宋体" w:hint="eastAsia"/>
          <w:color w:val="000000" w:themeColor="text1"/>
          <w:sz w:val="24"/>
          <w:szCs w:val="24"/>
          <w:shd w:val="clear" w:color="auto" w:fill="FFFFFF"/>
        </w:rPr>
        <w:t>参加此次会议。此次参会概况总结如下：</w:t>
      </w:r>
    </w:p>
    <w:p w14:paraId="647D26CD" w14:textId="4FAF45DA" w:rsidR="00143C47" w:rsidRPr="00517688" w:rsidRDefault="00E04DAE" w:rsidP="00E04DAE">
      <w:pPr>
        <w:spacing w:line="360" w:lineRule="auto"/>
        <w:ind w:firstLineChars="200" w:firstLine="480"/>
        <w:rPr>
          <w:rFonts w:ascii="宋体" w:eastAsia="宋体" w:hAnsi="宋体"/>
          <w:color w:val="000000" w:themeColor="text1"/>
          <w:sz w:val="24"/>
          <w:szCs w:val="24"/>
        </w:rPr>
      </w:pPr>
      <w:r w:rsidRPr="00517688">
        <w:rPr>
          <w:rFonts w:ascii="宋体" w:eastAsia="宋体" w:hAnsi="宋体" w:hint="eastAsia"/>
          <w:color w:val="000000" w:themeColor="text1"/>
          <w:sz w:val="24"/>
          <w:szCs w:val="24"/>
          <w:shd w:val="clear" w:color="auto" w:fill="FFFFFF"/>
        </w:rPr>
        <w:t>1、副校长李雄教授在研讨会上作了题为《碳中和背景下的风景园林理论研究与实践探索》的报告。</w:t>
      </w:r>
      <w:r w:rsidR="00143C47" w:rsidRPr="00517688">
        <w:rPr>
          <w:rFonts w:ascii="宋体" w:eastAsia="宋体" w:hAnsi="宋体" w:hint="eastAsia"/>
          <w:color w:val="000000" w:themeColor="text1"/>
          <w:sz w:val="24"/>
          <w:szCs w:val="24"/>
          <w:shd w:val="clear" w:color="auto" w:fill="FFFFFF"/>
        </w:rPr>
        <w:t>重点介绍了</w:t>
      </w:r>
      <w:proofErr w:type="gramStart"/>
      <w:r w:rsidR="00143C47" w:rsidRPr="00517688">
        <w:rPr>
          <w:rFonts w:ascii="宋体" w:eastAsia="宋体" w:hAnsi="宋体" w:hint="eastAsia"/>
          <w:color w:val="000000" w:themeColor="text1"/>
          <w:sz w:val="24"/>
          <w:szCs w:val="24"/>
          <w:shd w:val="clear" w:color="auto" w:fill="FFFFFF"/>
        </w:rPr>
        <w:t>减碳目标</w:t>
      </w:r>
      <w:proofErr w:type="gramEnd"/>
      <w:r w:rsidR="00143C47" w:rsidRPr="00517688">
        <w:rPr>
          <w:rFonts w:ascii="宋体" w:eastAsia="宋体" w:hAnsi="宋体" w:hint="eastAsia"/>
          <w:color w:val="000000" w:themeColor="text1"/>
          <w:sz w:val="24"/>
          <w:szCs w:val="24"/>
          <w:shd w:val="clear" w:color="auto" w:fill="FFFFFF"/>
        </w:rPr>
        <w:t>下的“中国行动”</w:t>
      </w:r>
      <w:r w:rsidR="00A81051">
        <w:rPr>
          <w:rFonts w:ascii="宋体" w:eastAsia="宋体" w:hAnsi="宋体" w:hint="eastAsia"/>
          <w:color w:val="000000" w:themeColor="text1"/>
          <w:sz w:val="24"/>
          <w:szCs w:val="24"/>
          <w:shd w:val="clear" w:color="auto" w:fill="FFFFFF"/>
        </w:rPr>
        <w:t>，</w:t>
      </w:r>
      <w:r w:rsidR="00143C47" w:rsidRPr="00517688">
        <w:rPr>
          <w:rFonts w:ascii="宋体" w:eastAsia="宋体" w:hAnsi="宋体" w:hint="eastAsia"/>
          <w:color w:val="000000" w:themeColor="text1"/>
          <w:sz w:val="24"/>
          <w:szCs w:val="24"/>
          <w:shd w:val="clear" w:color="auto" w:fill="FFFFFF"/>
        </w:rPr>
        <w:t>碳中和背景下风景园林理论研究</w:t>
      </w:r>
      <w:r w:rsidR="00A81051">
        <w:rPr>
          <w:rFonts w:ascii="宋体" w:eastAsia="宋体" w:hAnsi="宋体" w:hint="eastAsia"/>
          <w:color w:val="000000" w:themeColor="text1"/>
          <w:sz w:val="24"/>
          <w:szCs w:val="24"/>
          <w:shd w:val="clear" w:color="auto" w:fill="FFFFFF"/>
        </w:rPr>
        <w:t>，以</w:t>
      </w:r>
      <w:r w:rsidR="00143C47" w:rsidRPr="00517688">
        <w:rPr>
          <w:rFonts w:ascii="宋体" w:eastAsia="宋体" w:hAnsi="宋体" w:hint="eastAsia"/>
          <w:color w:val="000000" w:themeColor="text1"/>
          <w:sz w:val="24"/>
          <w:szCs w:val="24"/>
          <w:shd w:val="clear" w:color="auto" w:fill="FFFFFF"/>
        </w:rPr>
        <w:t>及在北京、成都等地实施的</w:t>
      </w:r>
      <w:proofErr w:type="gramStart"/>
      <w:r w:rsidR="00143C47" w:rsidRPr="00517688">
        <w:rPr>
          <w:rFonts w:ascii="宋体" w:eastAsia="宋体" w:hAnsi="宋体" w:hint="eastAsia"/>
          <w:color w:val="000000" w:themeColor="text1"/>
          <w:sz w:val="24"/>
          <w:szCs w:val="24"/>
          <w:shd w:val="clear" w:color="auto" w:fill="FFFFFF"/>
        </w:rPr>
        <w:t>多个碳汇导向</w:t>
      </w:r>
      <w:proofErr w:type="gramEnd"/>
      <w:r w:rsidR="00143C47" w:rsidRPr="00517688">
        <w:rPr>
          <w:rFonts w:ascii="宋体" w:eastAsia="宋体" w:hAnsi="宋体" w:hint="eastAsia"/>
          <w:color w:val="000000" w:themeColor="text1"/>
          <w:sz w:val="24"/>
          <w:szCs w:val="24"/>
          <w:shd w:val="clear" w:color="auto" w:fill="FFFFFF"/>
        </w:rPr>
        <w:t>下的城市绿色空间规划设计项目案例</w:t>
      </w:r>
      <w:r w:rsidR="001B4213" w:rsidRPr="00517688">
        <w:rPr>
          <w:rFonts w:ascii="宋体" w:eastAsia="宋体" w:hAnsi="宋体" w:hint="eastAsia"/>
          <w:color w:val="000000" w:themeColor="text1"/>
          <w:sz w:val="24"/>
          <w:szCs w:val="24"/>
        </w:rPr>
        <w:t>。</w:t>
      </w:r>
    </w:p>
    <w:p w14:paraId="1C58CA2F" w14:textId="21FD389E" w:rsidR="001B4213" w:rsidRPr="00517688" w:rsidRDefault="00143C47" w:rsidP="00E04DAE">
      <w:pPr>
        <w:spacing w:line="360" w:lineRule="auto"/>
        <w:ind w:firstLineChars="200" w:firstLine="480"/>
        <w:rPr>
          <w:rFonts w:ascii="宋体" w:eastAsia="宋体" w:hAnsi="宋体"/>
          <w:color w:val="000000" w:themeColor="text1"/>
          <w:sz w:val="24"/>
          <w:szCs w:val="24"/>
          <w:shd w:val="clear" w:color="auto" w:fill="FFFFFF"/>
        </w:rPr>
      </w:pPr>
      <w:r w:rsidRPr="00517688">
        <w:rPr>
          <w:rFonts w:ascii="宋体" w:eastAsia="宋体" w:hAnsi="宋体"/>
          <w:color w:val="000000" w:themeColor="text1"/>
          <w:sz w:val="24"/>
          <w:szCs w:val="24"/>
        </w:rPr>
        <w:t>2</w:t>
      </w:r>
      <w:r w:rsidRPr="00517688">
        <w:rPr>
          <w:rFonts w:ascii="宋体" w:eastAsia="宋体" w:hAnsi="宋体" w:hint="eastAsia"/>
          <w:color w:val="000000" w:themeColor="text1"/>
          <w:sz w:val="24"/>
          <w:szCs w:val="24"/>
        </w:rPr>
        <w:t>、副校长李雄教授与香港高等教育科技学院、香港园艺专业学会、香港园境承造商协会等单位的专家围绕“双碳”战略目标下园林工作者的使命与担当进行了充分的交流与探讨。</w:t>
      </w:r>
      <w:r w:rsidR="001B4213" w:rsidRPr="00517688">
        <w:rPr>
          <w:rFonts w:ascii="宋体" w:eastAsia="宋体" w:hAnsi="宋体" w:hint="eastAsia"/>
          <w:color w:val="000000" w:themeColor="text1"/>
          <w:sz w:val="24"/>
          <w:szCs w:val="24"/>
        </w:rPr>
        <w:t>与会各方约定将在未来继续举办相关类型的研讨活动，建立长期联系和合作机制，推动城市</w:t>
      </w:r>
      <w:proofErr w:type="gramStart"/>
      <w:r w:rsidR="001B4213" w:rsidRPr="00517688">
        <w:rPr>
          <w:rFonts w:ascii="宋体" w:eastAsia="宋体" w:hAnsi="宋体" w:hint="eastAsia"/>
          <w:color w:val="000000" w:themeColor="text1"/>
          <w:sz w:val="24"/>
          <w:szCs w:val="24"/>
        </w:rPr>
        <w:t>园林双碳研究</w:t>
      </w:r>
      <w:proofErr w:type="gramEnd"/>
      <w:r w:rsidR="001B4213" w:rsidRPr="00517688">
        <w:rPr>
          <w:rFonts w:ascii="宋体" w:eastAsia="宋体" w:hAnsi="宋体" w:hint="eastAsia"/>
          <w:color w:val="000000" w:themeColor="text1"/>
          <w:sz w:val="24"/>
          <w:szCs w:val="24"/>
        </w:rPr>
        <w:t>和实践向前迈进。</w:t>
      </w:r>
    </w:p>
    <w:sectPr w:rsidR="001B4213" w:rsidRPr="0051768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4378DB" w14:textId="77777777" w:rsidR="00A467B2" w:rsidRDefault="00A467B2" w:rsidP="00517688">
      <w:r>
        <w:separator/>
      </w:r>
    </w:p>
  </w:endnote>
  <w:endnote w:type="continuationSeparator" w:id="0">
    <w:p w14:paraId="11D23DD4" w14:textId="77777777" w:rsidR="00A467B2" w:rsidRDefault="00A467B2" w:rsidP="00517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6A7525" w14:textId="77777777" w:rsidR="00A467B2" w:rsidRDefault="00A467B2" w:rsidP="00517688">
      <w:r>
        <w:separator/>
      </w:r>
    </w:p>
  </w:footnote>
  <w:footnote w:type="continuationSeparator" w:id="0">
    <w:p w14:paraId="7CCE43DC" w14:textId="77777777" w:rsidR="00A467B2" w:rsidRDefault="00A467B2" w:rsidP="0051768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7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144A"/>
    <w:rsid w:val="00143C47"/>
    <w:rsid w:val="00153984"/>
    <w:rsid w:val="001B4213"/>
    <w:rsid w:val="00224886"/>
    <w:rsid w:val="00517688"/>
    <w:rsid w:val="005870E1"/>
    <w:rsid w:val="0096495B"/>
    <w:rsid w:val="00A467B2"/>
    <w:rsid w:val="00A81051"/>
    <w:rsid w:val="00B04143"/>
    <w:rsid w:val="00C01229"/>
    <w:rsid w:val="00E04DAE"/>
    <w:rsid w:val="00E314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DF95BA5"/>
  <w15:chartTrackingRefBased/>
  <w15:docId w15:val="{53CF2B06-1296-4E3D-8BA4-44310F1B48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4DAE"/>
    <w:pPr>
      <w:ind w:firstLineChars="200" w:firstLine="420"/>
    </w:pPr>
  </w:style>
  <w:style w:type="paragraph" w:styleId="a4">
    <w:name w:val="header"/>
    <w:basedOn w:val="a"/>
    <w:link w:val="a5"/>
    <w:uiPriority w:val="99"/>
    <w:unhideWhenUsed/>
    <w:rsid w:val="00517688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517688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51768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51768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520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84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3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33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58</Words>
  <Characters>336</Characters>
  <Application>Microsoft Office Word</Application>
  <DocSecurity>0</DocSecurity>
  <Lines>2</Lines>
  <Paragraphs>1</Paragraphs>
  <ScaleCrop>false</ScaleCrop>
  <Company/>
  <LinksUpToDate>false</LinksUpToDate>
  <CharactersWithSpaces>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家睿 刘</dc:creator>
  <cp:keywords/>
  <dc:description/>
  <cp:lastModifiedBy>Student</cp:lastModifiedBy>
  <cp:revision>7</cp:revision>
  <dcterms:created xsi:type="dcterms:W3CDTF">2023-10-13T08:20:00Z</dcterms:created>
  <dcterms:modified xsi:type="dcterms:W3CDTF">2023-10-16T04:11:00Z</dcterms:modified>
</cp:coreProperties>
</file>