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9EDF2">
      <w:pPr>
        <w:keepNext w:val="0"/>
        <w:keepLines w:val="0"/>
        <w:widowControl/>
        <w:suppressLineNumbers w:val="0"/>
        <w:spacing w:after="240" w:afterAutospacing="0"/>
        <w:ind w:lef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E54C5E" w:themeColor="accent6"/>
          <w:spacing w:val="0"/>
          <w:sz w:val="36"/>
          <w:szCs w:val="36"/>
          <w14:textFill>
            <w14:solidFill>
              <w14:schemeClr w14:val="accent6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E54C5E" w:themeColor="accent6"/>
          <w:spacing w:val="0"/>
          <w:kern w:val="0"/>
          <w:sz w:val="36"/>
          <w:szCs w:val="36"/>
          <w:lang w:val="en-US" w:eastAsia="zh-CN" w:bidi="ar"/>
          <w14:textFill>
            <w14:solidFill>
              <w14:schemeClr w14:val="accent6"/>
            </w14:solidFill>
          </w14:textFill>
        </w:rPr>
        <w:t>西加里曼丹纳达图尔乌拉玛大学</w:t>
      </w:r>
    </w:p>
    <w:p w14:paraId="04C6B6D3">
      <w:pPr>
        <w:keepNext w:val="0"/>
        <w:keepLines w:val="0"/>
        <w:widowControl/>
        <w:suppressLineNumbers w:val="0"/>
        <w:spacing w:after="240" w:afterAutospacing="0"/>
        <w:ind w:left="0" w:firstLine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16"/>
          <w:szCs w:val="16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6"/>
          <w:szCs w:val="16"/>
        </w:rPr>
        <w:t>编号：034/UNU-Kalbar/R/UND/X/2025 伊斯兰历1447年拉比乌·阿赫月20日</w:t>
      </w:r>
    </w:p>
    <w:p w14:paraId="77C134B6">
      <w:pPr>
        <w:keepNext w:val="0"/>
        <w:keepLines w:val="0"/>
        <w:widowControl/>
        <w:suppressLineNumbers w:val="0"/>
        <w:spacing w:after="240" w:afterAutospacing="0"/>
        <w:ind w:left="0" w:firstLine="0"/>
        <w:jc w:val="righ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-55245</wp:posOffset>
                </wp:positionH>
                <wp:positionV relativeFrom="paragraph">
                  <wp:posOffset>273050</wp:posOffset>
                </wp:positionV>
                <wp:extent cx="5546090" cy="0"/>
                <wp:effectExtent l="0" t="6350" r="0" b="63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87755" y="2482850"/>
                          <a:ext cx="5546090" cy="0"/>
                        </a:xfrm>
                        <a:prstGeom prst="line">
                          <a:avLst/>
                        </a:prstGeom>
                        <a:ln w="31750" cap="rnd">
                          <a:solidFill>
                            <a:schemeClr val="accent6"/>
                          </a:solidFill>
                          <a:round/>
                        </a:ln>
                      </wps:spPr>
                      <wps:style>
                        <a:lnRef idx="0">
                          <a:srgbClr val="FFFFFF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35pt;margin-top:21.5pt;height:0pt;width:436.7pt;z-index:251659264;mso-width-relative:page;mso-height-relative:page;" filled="f" stroked="t" coordsize="21600,21600" o:gfxdata="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cgtnXWAAAACAEAAA8AAAAAAAAAAQAg&#10;AAAAIgAAAGRycy9kb3ducmV2LnhtbFBLAQIUABQAAAAIAIdO4kD7IKvZ1wEAAIEDAAAOAAAAAAAA&#10;AAEAIAAAACUBAABkcnMvZTJvRG9jLnhtbFBLBQYAAAAABgAGAFkBAABuBQAAAAA=&#10;">
                <v:fill on="f" focussize="0,0"/>
                <v:stroke weight="2.5pt" color="#E54C5E [3209]" joinstyle="round" endcap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库布赖亚，2025年10月16日</w:t>
      </w:r>
    </w:p>
    <w:p w14:paraId="0001BA51">
      <w:pPr>
        <w:keepNext w:val="0"/>
        <w:keepLines w:val="0"/>
        <w:widowControl/>
        <w:suppressLineNumbers w:val="0"/>
        <w:spacing w:after="240" w:afterAutospacing="0"/>
        <w:ind w:lef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E54C5E" w:themeColor="accent6"/>
          <w:spacing w:val="0"/>
          <w:sz w:val="24"/>
          <w:szCs w:val="24"/>
          <w14:textFill>
            <w14:solidFill>
              <w14:schemeClr w14:val="accent6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E54C5E" w:themeColor="accent6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accent6"/>
            </w14:solidFill>
          </w14:textFill>
        </w:rPr>
        <w:t>邀请函</w:t>
      </w:r>
    </w:p>
    <w:p w14:paraId="522ADDFA">
      <w:pPr>
        <w:keepNext w:val="0"/>
        <w:keepLines w:val="0"/>
        <w:widowControl/>
        <w:suppressLineNumbers w:val="0"/>
        <w:spacing w:after="240" w:afterAutospacing="0"/>
        <w:ind w:lef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E54C5E" w:themeColor="accent6"/>
          <w:spacing w:val="0"/>
          <w:sz w:val="24"/>
          <w:szCs w:val="24"/>
          <w14:textFill>
            <w14:solidFill>
              <w14:schemeClr w14:val="accent6"/>
            </w14:solidFill>
          </w14:textFill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E54C5E" w:themeColor="accent6"/>
          <w:spacing w:val="0"/>
          <w:kern w:val="0"/>
          <w:sz w:val="24"/>
          <w:szCs w:val="24"/>
          <w:lang w:val="en-US" w:eastAsia="zh-CN" w:bidi="ar"/>
          <w14:textFill>
            <w14:solidFill>
              <w14:schemeClr w14:val="accent6"/>
            </w14:solidFill>
          </w14:textFill>
        </w:rPr>
        <w:t>西加里曼丹纳达图尔乌拉玛大学</w:t>
      </w:r>
      <w:bookmarkStart w:id="0" w:name="_GoBack"/>
      <w:bookmarkEnd w:id="0"/>
    </w:p>
    <w:p w14:paraId="129D410D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 w:firstLine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致：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北京林业大学</w:t>
      </w:r>
    </w:p>
    <w:p w14:paraId="510F2576">
      <w:pPr>
        <w:keepNext w:val="0"/>
        <w:keepLines w:val="0"/>
        <w:widowControl/>
        <w:suppressLineNumbers w:val="0"/>
        <w:spacing w:before="240" w:beforeAutospacing="0" w:after="240" w:afterAutospacing="0"/>
        <w:ind w:left="0" w:right="0" w:firstLine="0"/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主题：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邀请教师在西加里曼丹纳达图尔乌拉玛大学进行招生宣讲</w:t>
      </w:r>
    </w:p>
    <w:p w14:paraId="01B5BA25">
      <w:pPr>
        <w:pStyle w:val="2"/>
        <w:keepNext w:val="0"/>
        <w:keepLines w:val="0"/>
        <w:widowControl/>
        <w:suppressLineNumbers w:val="0"/>
        <w:spacing w:before="240" w:beforeAutospacing="0" w:after="240" w:afterAutospacing="0"/>
        <w:ind w:left="0" w:right="0" w:firstLine="480" w:firstLineChars="200"/>
        <w:rPr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亲爱的北京林业大学同事们：</w:t>
      </w:r>
    </w:p>
    <w:p w14:paraId="77467C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480" w:firstLineChars="200"/>
        <w:textAlignment w:val="auto"/>
        <w:rPr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代表西加里曼丹纳达图尔乌拉玛大学，我们诚挚邀请北京林业大学的五名教师于12月2日至12月7日访问我校。此次活动旨在向我校学生和教师提供有关北京林业大学学术项目、奖学金机会和合作倡议的宝贵信息。访问期间的所有相关费用将由北京林业大学承担。</w:t>
      </w:r>
    </w:p>
    <w:tbl>
      <w:tblPr>
        <w:tblStyle w:val="3"/>
        <w:tblW w:w="849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887"/>
        <w:gridCol w:w="1208"/>
        <w:gridCol w:w="2187"/>
        <w:gridCol w:w="2187"/>
        <w:gridCol w:w="2024"/>
      </w:tblGrid>
      <w:tr w14:paraId="35AB5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5CAA9DE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0DFC6A7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350E464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197DD42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部门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14:paraId="7C2B6EA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职位</w:t>
            </w:r>
          </w:p>
        </w:tc>
      </w:tr>
      <w:tr w14:paraId="122E2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278F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3DD4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赵晶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BB44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5FDB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园林学院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78E5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副院长/教授</w:t>
            </w:r>
          </w:p>
        </w:tc>
      </w:tr>
      <w:tr w14:paraId="12CC3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D5D9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D25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 w:eastAsia="zh-CN"/>
              </w:rPr>
              <w:t>尤薇佳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617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80D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经济管理学院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3086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教授</w:t>
            </w:r>
          </w:p>
        </w:tc>
      </w:tr>
      <w:tr w14:paraId="71412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A51F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3CE4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王佳茜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A33F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DAFF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林学院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978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副教授</w:t>
            </w:r>
          </w:p>
        </w:tc>
      </w:tr>
      <w:tr w14:paraId="13DA0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FF78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EF7E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张铎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F9F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EC85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国际关系处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B35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项目主管</w:t>
            </w:r>
          </w:p>
        </w:tc>
      </w:tr>
      <w:tr w14:paraId="6B0C8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8CB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B854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王璇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CE74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北京林业大学</w:t>
            </w:r>
          </w:p>
        </w:tc>
        <w:tc>
          <w:tcPr>
            <w:tcW w:w="2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A9BA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国际学院</w:t>
            </w:r>
          </w:p>
        </w:tc>
        <w:tc>
          <w:tcPr>
            <w:tcW w:w="2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5F94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招生官员</w:t>
            </w:r>
          </w:p>
        </w:tc>
      </w:tr>
    </w:tbl>
    <w:p w14:paraId="09880F6F">
      <w:pPr>
        <w:rPr>
          <w:sz w:val="28"/>
          <w:szCs w:val="28"/>
        </w:rPr>
      </w:pPr>
    </w:p>
    <w:p w14:paraId="4FCD16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</w:rPr>
        <w:t>我们衷心希望您能顺利收到这份邀请函。如需任何协助，请随时与我们联系。祝您旅途平安，期待在加查马达大学迎接您的到来。</w:t>
      </w:r>
    </w:p>
    <w:p w14:paraId="1E29D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  <w:lang w:val="en-US" w:eastAsia="zh-CN"/>
        </w:rPr>
      </w:pPr>
      <w: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2669540</wp:posOffset>
            </wp:positionH>
            <wp:positionV relativeFrom="paragraph">
              <wp:posOffset>27940</wp:posOffset>
            </wp:positionV>
            <wp:extent cx="2272665" cy="1224280"/>
            <wp:effectExtent l="0" t="0" r="13335" b="1016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  <w:lang w:val="en-US" w:eastAsia="zh-CN"/>
        </w:rPr>
        <w:t>您诚挚的：</w:t>
      </w:r>
    </w:p>
    <w:p w14:paraId="0334A2EA"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  <w:lang w:val="en-US" w:eastAsia="zh-CN"/>
        </w:rPr>
      </w:pPr>
    </w:p>
    <w:p w14:paraId="32E66C4D"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  <w:lang w:val="en-US" w:eastAsia="zh-CN"/>
        </w:rPr>
      </w:pPr>
    </w:p>
    <w:p w14:paraId="391672DA"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  <w:lang w:val="en-US" w:eastAsia="zh-CN"/>
        </w:rPr>
      </w:pPr>
    </w:p>
    <w:p w14:paraId="2A532533"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  <w:lang w:val="en-US" w:eastAsia="zh-CN"/>
        </w:rPr>
      </w:pPr>
    </w:p>
    <w:p w14:paraId="504C171E"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  <w:lang w:val="en-US" w:eastAsia="zh-CN"/>
        </w:rPr>
      </w:pPr>
    </w:p>
    <w:p w14:paraId="75A33948">
      <w:pPr>
        <w:ind w:firstLine="480" w:firstLineChars="200"/>
        <w:rPr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  <w:shd w:val="clear" w:fill="F9FAFB"/>
          <w:lang w:val="en-US" w:eastAsia="zh-CN"/>
        </w:rPr>
      </w:pPr>
    </w:p>
    <w:p w14:paraId="3ACB0DDB">
      <w:pPr>
        <w:jc w:val="right"/>
        <w:rPr>
          <w:rFonts w:hint="eastAsia" w:ascii="宋体" w:hAnsi="宋体" w:eastAsia="宋体" w:cs="宋体"/>
          <w:i w:val="0"/>
          <w:iCs w:val="0"/>
          <w:caps w:val="0"/>
          <w:spacing w:val="0"/>
          <w:sz w:val="18"/>
          <w:szCs w:val="18"/>
          <w:shd w:val="clear" w:fill="F9FAFB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8"/>
          <w:szCs w:val="18"/>
          <w:shd w:val="clear" w:fill="F9FAFB"/>
        </w:rPr>
        <w:t>合作与全球关系主任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8"/>
          <w:szCs w:val="18"/>
          <w:shd w:val="clear" w:fill="F9FAFB"/>
          <w:lang w:eastAsia="zh-CN"/>
        </w:rPr>
        <w:t>：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18"/>
          <w:szCs w:val="18"/>
          <w:shd w:val="clear" w:fill="F9FAFB"/>
        </w:rPr>
        <w:t>普吉・阿斯图蒂教授博士（理学学士、理学硕士、药剂师）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A68F1"/>
    <w:rsid w:val="04CA5148"/>
    <w:rsid w:val="078736B4"/>
    <w:rsid w:val="0C511EE3"/>
    <w:rsid w:val="1D2F3004"/>
    <w:rsid w:val="2EAA5AFC"/>
    <w:rsid w:val="31F42769"/>
    <w:rsid w:val="33E05015"/>
    <w:rsid w:val="3FCE2922"/>
    <w:rsid w:val="4061002D"/>
    <w:rsid w:val="47A82D59"/>
    <w:rsid w:val="4B325251"/>
    <w:rsid w:val="58443F36"/>
    <w:rsid w:val="62B40FD5"/>
    <w:rsid w:val="63352116"/>
    <w:rsid w:val="64E536C8"/>
    <w:rsid w:val="696C43B8"/>
    <w:rsid w:val="7982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424</Words>
  <Characters>461</Characters>
  <Lines>0</Lines>
  <Paragraphs>0</Paragraphs>
  <TotalTime>19</TotalTime>
  <ScaleCrop>false</ScaleCrop>
  <LinksUpToDate>false</LinksUpToDate>
  <CharactersWithSpaces>462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2025-10-20T07:51:00Z</dcterms:created>
  <dc:creator>lrt18</dc:creator>
  <cp:lastModifiedBy>久久</cp:lastModifiedBy>
  <dcterms:modified xsi:type="dcterms:W3CDTF">2025-10-20T09:53:03Z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eyJoZGlkIjoiZGE3Y2I3OTRlNTA1NjUwZGY1NGI3NTM4NWZhMGI4N2IiLCJ1c2VySWQiOiI4MTE4MTE4OTUifQ==</vt:lpwstr>
  </property>
  <property fmtid="{D5CDD505-2E9C-101B-9397-08002B2CF9AE}" pid="4" name="ICV">
    <vt:lpwstr>FAE85EE8911742E9873F72D7019175B7_12</vt:lpwstr>
  </property>
</Properties>
</file>